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5145" w14:textId="612F57B3" w:rsidR="2B53A832" w:rsidRPr="004923EF" w:rsidRDefault="004923EF" w:rsidP="00860602">
      <w:pPr>
        <w:pStyle w:val="Tekstpodstawowy"/>
        <w:spacing w:before="11"/>
        <w:rPr>
          <w:rFonts w:ascii="Times New Roman" w:hAnsi="Times New Roman" w:cs="Times New Roman"/>
          <w:b/>
          <w:smallCaps/>
          <w:noProof/>
          <w:color w:val="777777"/>
          <w:sz w:val="16"/>
          <w:szCs w:val="32"/>
        </w:rPr>
      </w:pPr>
      <w:r w:rsidRPr="004923E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CB1F136" wp14:editId="6199B7DC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68BB" w14:textId="10BF2459" w:rsidR="00860602" w:rsidRPr="004923EF" w:rsidRDefault="00860602" w:rsidP="00860602">
                              <w:pPr>
                                <w:spacing w:line="218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4923E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</w:t>
                              </w:r>
                              <w:r w:rsidR="004923E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</w:t>
                              </w:r>
                              <w:r w:rsidRPr="004923E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           </w:t>
                              </w:r>
                              <w:r w:rsidRPr="004923EF">
                                <w:rPr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2FE185AE" w14:textId="77777777" w:rsidR="00860602" w:rsidRDefault="00860602" w:rsidP="00860602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1F136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7F68BB" w14:textId="10BF2459" w:rsidR="00860602" w:rsidRPr="004923EF" w:rsidRDefault="00860602" w:rsidP="00860602">
                        <w:pPr>
                          <w:spacing w:line="218" w:lineRule="auto"/>
                          <w:rPr>
                            <w:b/>
                            <w:sz w:val="20"/>
                          </w:rPr>
                        </w:pPr>
                        <w:r w:rsidRPr="004923EF">
                          <w:rPr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</w:t>
                        </w:r>
                        <w:r w:rsidR="004923EF">
                          <w:rPr>
                            <w:b/>
                            <w:color w:val="11263C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</w:t>
                        </w:r>
                        <w:r w:rsidRPr="004923EF">
                          <w:rPr>
                            <w:b/>
                            <w:color w:val="11263C"/>
                            <w:sz w:val="20"/>
                          </w:rPr>
                          <w:t xml:space="preserve">Wydział Instrumentalno-Pedagogiczny,            </w:t>
                        </w:r>
                        <w:r w:rsidRPr="004923EF">
                          <w:rPr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2FE185AE" w14:textId="77777777" w:rsidR="00860602" w:rsidRDefault="00860602" w:rsidP="00860602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A606EC" w:rsidRPr="001E407A" w:rsidRDefault="00A606EC" w:rsidP="00A606EC">
      <w:pPr>
        <w:jc w:val="center"/>
        <w:rPr>
          <w:rFonts w:asciiTheme="minorHAnsi" w:hAnsiTheme="minorHAnsi" w:cstheme="minorHAnsi"/>
          <w:b/>
          <w:smallCaps/>
          <w:sz w:val="18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2"/>
        <w:gridCol w:w="254"/>
        <w:gridCol w:w="456"/>
        <w:gridCol w:w="404"/>
        <w:gridCol w:w="71"/>
        <w:gridCol w:w="898"/>
        <w:gridCol w:w="53"/>
        <w:gridCol w:w="100"/>
        <w:gridCol w:w="382"/>
        <w:gridCol w:w="920"/>
        <w:gridCol w:w="104"/>
        <w:gridCol w:w="1032"/>
        <w:gridCol w:w="126"/>
        <w:gridCol w:w="775"/>
        <w:gridCol w:w="359"/>
        <w:gridCol w:w="185"/>
        <w:gridCol w:w="783"/>
        <w:gridCol w:w="308"/>
        <w:gridCol w:w="1535"/>
      </w:tblGrid>
      <w:tr w:rsidR="001E407A" w:rsidRPr="001E407A" w14:paraId="1592D8CA" w14:textId="77777777" w:rsidTr="00860602"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E407A" w:rsidRPr="001E407A" w:rsidRDefault="001E407A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Nazwa przedmiotu:</w:t>
            </w:r>
          </w:p>
          <w:p w14:paraId="6B52BDE7" w14:textId="77777777" w:rsidR="001E407A" w:rsidRPr="001E407A" w:rsidRDefault="001E407A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/>
              </w:rPr>
              <w:t>Drugi instrument – organy</w:t>
            </w:r>
          </w:p>
        </w:tc>
      </w:tr>
      <w:tr w:rsidR="00A606EC" w:rsidRPr="001E407A" w14:paraId="0C88422C" w14:textId="77777777" w:rsidTr="00C56A71">
        <w:tc>
          <w:tcPr>
            <w:tcW w:w="7396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 xml:space="preserve">Jednostka prowadząca </w:t>
            </w:r>
            <w:r w:rsidR="001E407A" w:rsidRPr="001E407A">
              <w:rPr>
                <w:rFonts w:asciiTheme="minorHAnsi" w:hAnsiTheme="minorHAnsi" w:cstheme="minorHAnsi"/>
              </w:rPr>
              <w:t>przedmiot</w:t>
            </w:r>
            <w:r w:rsidRPr="001E407A">
              <w:rPr>
                <w:rFonts w:asciiTheme="minorHAnsi" w:hAnsiTheme="minorHAnsi" w:cstheme="minorHAnsi"/>
              </w:rPr>
              <w:t>:</w:t>
            </w:r>
          </w:p>
          <w:p w14:paraId="6754EA24" w14:textId="77777777" w:rsidR="00A606EC" w:rsidRPr="001E407A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 xml:space="preserve">UMFC </w:t>
            </w:r>
            <w:r w:rsidR="00712035" w:rsidRPr="001E407A">
              <w:rPr>
                <w:rFonts w:asciiTheme="minorHAnsi" w:hAnsiTheme="minorHAnsi" w:cstheme="minorHAnsi"/>
                <w:b/>
              </w:rPr>
              <w:t xml:space="preserve">Filia </w:t>
            </w:r>
            <w:r w:rsidRPr="001E407A">
              <w:rPr>
                <w:rFonts w:asciiTheme="minorHAnsi" w:hAnsiTheme="minorHAnsi" w:cstheme="minorHAnsi"/>
                <w:b/>
              </w:rPr>
              <w:t xml:space="preserve">w Białymstoku </w:t>
            </w:r>
          </w:p>
          <w:p w14:paraId="177C871D" w14:textId="77777777" w:rsidR="00A606EC" w:rsidRPr="001E407A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Wydział Instrumentalno-</w:t>
            </w:r>
            <w:r w:rsidR="001E407A" w:rsidRPr="001E407A">
              <w:rPr>
                <w:rFonts w:asciiTheme="minorHAnsi" w:hAnsiTheme="minorHAnsi" w:cstheme="minorHAnsi"/>
                <w:b/>
              </w:rPr>
              <w:t>Pedagogiczny, Edukacji Muzycznej i Wokalistyki</w:t>
            </w:r>
          </w:p>
        </w:tc>
        <w:tc>
          <w:tcPr>
            <w:tcW w:w="281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Rok akademicki:</w:t>
            </w:r>
          </w:p>
          <w:p w14:paraId="3E5C38F0" w14:textId="2137C371" w:rsidR="00A606EC" w:rsidRPr="001E407A" w:rsidRDefault="00A606EC" w:rsidP="5D142502">
            <w:pPr>
              <w:rPr>
                <w:rFonts w:asciiTheme="minorHAnsi" w:hAnsiTheme="minorHAnsi" w:cstheme="minorBidi"/>
                <w:b/>
                <w:bCs/>
              </w:rPr>
            </w:pPr>
            <w:r w:rsidRPr="5D142502">
              <w:rPr>
                <w:rFonts w:asciiTheme="minorHAnsi" w:hAnsiTheme="minorHAnsi" w:cstheme="minorBidi"/>
                <w:b/>
                <w:bCs/>
              </w:rPr>
              <w:t>20</w:t>
            </w:r>
            <w:r w:rsidR="4EF92756" w:rsidRPr="5D142502">
              <w:rPr>
                <w:rFonts w:asciiTheme="minorHAnsi" w:hAnsiTheme="minorHAnsi" w:cstheme="minorBidi"/>
                <w:b/>
                <w:bCs/>
              </w:rPr>
              <w:t>20/</w:t>
            </w:r>
            <w:r w:rsidRPr="5D142502">
              <w:rPr>
                <w:rFonts w:asciiTheme="minorHAnsi" w:hAnsiTheme="minorHAnsi" w:cstheme="minorBidi"/>
                <w:b/>
                <w:bCs/>
              </w:rPr>
              <w:t>20</w:t>
            </w:r>
            <w:r w:rsidR="001E407A" w:rsidRPr="5D142502">
              <w:rPr>
                <w:rFonts w:asciiTheme="minorHAnsi" w:hAnsiTheme="minorHAnsi" w:cstheme="minorBidi"/>
                <w:b/>
                <w:bCs/>
              </w:rPr>
              <w:t>2</w:t>
            </w:r>
            <w:r w:rsidR="6D45883E" w:rsidRPr="5D142502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A606EC" w:rsidRPr="001E407A" w14:paraId="710662F0" w14:textId="77777777" w:rsidTr="00860602">
        <w:tc>
          <w:tcPr>
            <w:tcW w:w="5104" w:type="dxa"/>
            <w:gridSpan w:val="11"/>
            <w:tcBorders>
              <w:left w:val="single" w:sz="8" w:space="0" w:color="auto"/>
            </w:tcBorders>
          </w:tcPr>
          <w:p w14:paraId="0D7F2353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Kierunek:</w:t>
            </w:r>
          </w:p>
          <w:p w14:paraId="6B03E1E7" w14:textId="358694C7" w:rsidR="00A606EC" w:rsidRPr="001E407A" w:rsidRDefault="00271EDB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7E6019" w:rsidRPr="001E407A">
              <w:rPr>
                <w:rFonts w:asciiTheme="minorHAnsi" w:hAnsiTheme="minorHAnsi" w:cstheme="minorHAnsi"/>
                <w:b/>
              </w:rPr>
              <w:t>dukacja artystyczna w zakresie sztuki muzycznej</w:t>
            </w:r>
          </w:p>
        </w:tc>
        <w:tc>
          <w:tcPr>
            <w:tcW w:w="5103" w:type="dxa"/>
            <w:gridSpan w:val="8"/>
            <w:tcBorders>
              <w:right w:val="single" w:sz="8" w:space="0" w:color="auto"/>
            </w:tcBorders>
          </w:tcPr>
          <w:p w14:paraId="5F1D6DE1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Specjalność:</w:t>
            </w:r>
          </w:p>
          <w:p w14:paraId="241B1F0C" w14:textId="35EF3460" w:rsidR="00D62A6D" w:rsidRPr="001E407A" w:rsidRDefault="000A7F85" w:rsidP="000A7F85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m</w:t>
            </w:r>
            <w:r w:rsidR="0066302E" w:rsidRPr="001E407A">
              <w:rPr>
                <w:rFonts w:asciiTheme="minorHAnsi" w:hAnsiTheme="minorHAnsi" w:cstheme="minorHAnsi"/>
                <w:b/>
              </w:rPr>
              <w:t xml:space="preserve">uzyka </w:t>
            </w:r>
            <w:r w:rsidR="00D62A6D" w:rsidRPr="001E407A">
              <w:rPr>
                <w:rFonts w:asciiTheme="minorHAnsi" w:hAnsiTheme="minorHAnsi" w:cstheme="minorHAnsi"/>
                <w:b/>
              </w:rPr>
              <w:t>szkolna</w:t>
            </w:r>
            <w:r w:rsidRPr="001E407A">
              <w:rPr>
                <w:rFonts w:asciiTheme="minorHAnsi" w:hAnsiTheme="minorHAnsi" w:cstheme="minorHAnsi"/>
                <w:b/>
              </w:rPr>
              <w:t xml:space="preserve">, </w:t>
            </w:r>
            <w:r w:rsidR="00271EDB">
              <w:rPr>
                <w:rFonts w:asciiTheme="minorHAnsi" w:hAnsiTheme="minorHAnsi" w:cstheme="minorHAnsi"/>
                <w:b/>
              </w:rPr>
              <w:br/>
            </w:r>
            <w:r w:rsidRPr="001E407A">
              <w:rPr>
                <w:rFonts w:asciiTheme="minorHAnsi" w:hAnsiTheme="minorHAnsi" w:cstheme="minorHAnsi"/>
                <w:b/>
              </w:rPr>
              <w:t>p</w:t>
            </w:r>
            <w:r w:rsidR="00D62A6D" w:rsidRPr="001E407A">
              <w:rPr>
                <w:rFonts w:asciiTheme="minorHAnsi" w:hAnsiTheme="minorHAnsi" w:cstheme="minorHAnsi"/>
                <w:b/>
              </w:rPr>
              <w:t xml:space="preserve">rowadzenie zespołów </w:t>
            </w:r>
            <w:r w:rsidRPr="001E407A">
              <w:rPr>
                <w:rFonts w:asciiTheme="minorHAnsi" w:hAnsiTheme="minorHAnsi" w:cstheme="minorHAnsi"/>
                <w:b/>
              </w:rPr>
              <w:t xml:space="preserve">muzycznych </w:t>
            </w:r>
          </w:p>
        </w:tc>
      </w:tr>
      <w:tr w:rsidR="00A606EC" w:rsidRPr="001E407A" w14:paraId="027BC7BD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98" w:type="dxa"/>
            <w:gridSpan w:val="8"/>
            <w:tcBorders>
              <w:left w:val="single" w:sz="8" w:space="0" w:color="auto"/>
            </w:tcBorders>
          </w:tcPr>
          <w:p w14:paraId="16EBD797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Forma studiów:</w:t>
            </w:r>
          </w:p>
          <w:p w14:paraId="18C2448B" w14:textId="77777777" w:rsidR="00A606EC" w:rsidRPr="001E407A" w:rsidRDefault="000A7F85" w:rsidP="000A7F85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stacjonarne pierwszego</w:t>
            </w:r>
            <w:r w:rsidR="007E6019" w:rsidRPr="001E407A">
              <w:rPr>
                <w:rFonts w:asciiTheme="minorHAnsi" w:hAnsiTheme="minorHAnsi" w:cstheme="minorHAnsi"/>
                <w:b/>
              </w:rPr>
              <w:t xml:space="preserve"> stopnia</w:t>
            </w:r>
          </w:p>
        </w:tc>
        <w:tc>
          <w:tcPr>
            <w:tcW w:w="2438" w:type="dxa"/>
            <w:gridSpan w:val="4"/>
          </w:tcPr>
          <w:p w14:paraId="0EB471CD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A606EC" w:rsidRPr="001E407A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ogólnoakademicki (A)</w:t>
            </w:r>
          </w:p>
        </w:tc>
        <w:tc>
          <w:tcPr>
            <w:tcW w:w="4071" w:type="dxa"/>
            <w:gridSpan w:val="7"/>
            <w:tcBorders>
              <w:right w:val="single" w:sz="8" w:space="0" w:color="auto"/>
            </w:tcBorders>
          </w:tcPr>
          <w:p w14:paraId="44C62BD9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 xml:space="preserve">Status </w:t>
            </w:r>
            <w:r w:rsidR="001E407A" w:rsidRPr="001E407A">
              <w:rPr>
                <w:rFonts w:asciiTheme="minorHAnsi" w:hAnsiTheme="minorHAnsi" w:cstheme="minorHAnsi"/>
              </w:rPr>
              <w:t>przedmiotu</w:t>
            </w:r>
            <w:r w:rsidRPr="001E407A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A606EC" w:rsidRPr="001E407A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obowiązkowy</w:t>
            </w:r>
          </w:p>
        </w:tc>
      </w:tr>
      <w:tr w:rsidR="00A606EC" w:rsidRPr="001E407A" w14:paraId="022C0AE2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576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A606EC" w:rsidRPr="001E407A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2424" w:type="dxa"/>
            <w:gridSpan w:val="6"/>
            <w:tcBorders>
              <w:bottom w:val="single" w:sz="8" w:space="0" w:color="auto"/>
            </w:tcBorders>
          </w:tcPr>
          <w:p w14:paraId="0D7A8A56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 xml:space="preserve">Język </w:t>
            </w:r>
            <w:r w:rsidR="001E407A" w:rsidRPr="001E407A">
              <w:rPr>
                <w:rFonts w:asciiTheme="minorHAnsi" w:hAnsiTheme="minorHAnsi" w:cstheme="minorHAnsi"/>
              </w:rPr>
              <w:t>przedmiotu</w:t>
            </w:r>
            <w:r w:rsidRPr="001E407A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A606EC" w:rsidRPr="001E407A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037" w:type="dxa"/>
            <w:gridSpan w:val="4"/>
            <w:tcBorders>
              <w:bottom w:val="single" w:sz="8" w:space="0" w:color="auto"/>
            </w:tcBorders>
          </w:tcPr>
          <w:p w14:paraId="6FBE9DF4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Rok/semestr:</w:t>
            </w:r>
          </w:p>
          <w:p w14:paraId="2B0F9BE9" w14:textId="77777777" w:rsidR="00A606EC" w:rsidRPr="001E407A" w:rsidRDefault="00EC31E5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D62A6D" w:rsidRPr="001E407A">
              <w:rPr>
                <w:rFonts w:asciiTheme="minorHAnsi" w:hAnsiTheme="minorHAnsi" w:cstheme="minorHAnsi"/>
                <w:b/>
              </w:rPr>
              <w:t xml:space="preserve"> I-II</w:t>
            </w:r>
            <w:r>
              <w:rPr>
                <w:rFonts w:asciiTheme="minorHAnsi" w:hAnsiTheme="minorHAnsi" w:cstheme="minorHAnsi"/>
                <w:b/>
              </w:rPr>
              <w:t>, sem.</w:t>
            </w:r>
            <w:r w:rsidR="00D62A6D" w:rsidRPr="001E407A">
              <w:rPr>
                <w:rFonts w:asciiTheme="minorHAnsi" w:hAnsiTheme="minorHAnsi" w:cstheme="minorHAnsi"/>
                <w:b/>
              </w:rPr>
              <w:t xml:space="preserve"> I-IV</w:t>
            </w:r>
          </w:p>
        </w:tc>
        <w:tc>
          <w:tcPr>
            <w:tcW w:w="317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A606EC" w:rsidRPr="001E407A" w:rsidRDefault="00A606EC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Wymiar godzin:</w:t>
            </w:r>
          </w:p>
          <w:p w14:paraId="174B1212" w14:textId="77777777" w:rsidR="00A606EC" w:rsidRPr="00EC31E5" w:rsidRDefault="00D62A6D" w:rsidP="00BD3FA6">
            <w:pPr>
              <w:rPr>
                <w:rFonts w:asciiTheme="minorHAnsi" w:hAnsiTheme="minorHAnsi" w:cstheme="minorHAnsi"/>
                <w:b/>
              </w:rPr>
            </w:pPr>
            <w:r w:rsidRPr="00EC31E5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A606EC" w:rsidRPr="001E407A" w14:paraId="2EDE0EB1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A606EC" w:rsidRPr="001E407A" w:rsidRDefault="00EC31E5" w:rsidP="00BD3F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Koordynator </w:t>
            </w:r>
            <w:r w:rsidR="001E407A" w:rsidRPr="001E407A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63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1C1986" w14:textId="77777777" w:rsidR="00A606EC" w:rsidRPr="00EC31E5" w:rsidRDefault="004C41F9" w:rsidP="00BD3FA6">
            <w:pPr>
              <w:rPr>
                <w:rFonts w:asciiTheme="minorHAnsi" w:hAnsiTheme="minorHAnsi" w:cstheme="minorHAnsi"/>
                <w:color w:val="FF0000"/>
              </w:rPr>
            </w:pPr>
            <w:r w:rsidRPr="00B71C86">
              <w:rPr>
                <w:rFonts w:asciiTheme="minorHAnsi" w:hAnsiTheme="minorHAnsi" w:cstheme="minorHAnsi"/>
                <w:b/>
              </w:rPr>
              <w:t xml:space="preserve">Kierownik Pracowni </w:t>
            </w:r>
            <w:r w:rsidRPr="00B71C86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Fortepianu, Klawesynu i Organów w ramach </w:t>
            </w:r>
            <w:r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Katedry</w:t>
            </w:r>
            <w:r w:rsidRPr="00B71C86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Pedagogiki Instrumentalnej</w:t>
            </w:r>
          </w:p>
        </w:tc>
      </w:tr>
      <w:tr w:rsidR="00A606EC" w:rsidRPr="001E407A" w14:paraId="7C6A4527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A606EC" w:rsidRPr="001E407A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6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BB621" w14:textId="77777777" w:rsidR="00A606EC" w:rsidRPr="001E407A" w:rsidRDefault="007E6019" w:rsidP="004C41F9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C41F9" w:rsidRPr="001E407A">
              <w:rPr>
                <w:rFonts w:asciiTheme="minorHAnsi" w:hAnsiTheme="minorHAnsi" w:cstheme="minorHAnsi"/>
                <w:b/>
                <w:sz w:val="20"/>
              </w:rPr>
              <w:t>dr hab. Józef Kotowicz</w:t>
            </w:r>
            <w:r w:rsidR="004C41F9">
              <w:rPr>
                <w:rFonts w:asciiTheme="minorHAnsi" w:hAnsiTheme="minorHAnsi" w:cstheme="minorHAnsi"/>
                <w:b/>
                <w:sz w:val="20"/>
              </w:rPr>
              <w:t>,</w:t>
            </w:r>
            <w:r w:rsidR="004C41F9" w:rsidRPr="001E40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E407A">
              <w:rPr>
                <w:rFonts w:asciiTheme="minorHAnsi" w:hAnsiTheme="minorHAnsi" w:cstheme="minorHAnsi"/>
                <w:b/>
                <w:sz w:val="20"/>
              </w:rPr>
              <w:t>dr</w:t>
            </w:r>
            <w:r w:rsidR="00CD41B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E407A">
              <w:rPr>
                <w:rFonts w:asciiTheme="minorHAnsi" w:hAnsiTheme="minorHAnsi" w:cstheme="minorHAnsi"/>
                <w:b/>
                <w:sz w:val="20"/>
              </w:rPr>
              <w:t>Rafał</w:t>
            </w:r>
            <w:r w:rsidR="00CD41B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E407A">
              <w:rPr>
                <w:rFonts w:asciiTheme="minorHAnsi" w:hAnsiTheme="minorHAnsi" w:cstheme="minorHAnsi"/>
                <w:b/>
                <w:sz w:val="20"/>
              </w:rPr>
              <w:t>Sulima</w:t>
            </w:r>
          </w:p>
        </w:tc>
      </w:tr>
      <w:tr w:rsidR="00A606EC" w:rsidRPr="001E407A" w14:paraId="3C074D75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A606EC" w:rsidRPr="001E407A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63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6553E" w14:textId="77777777" w:rsidR="007E6019" w:rsidRPr="001E407A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zapoznanie studenta z instrumentami o różnej trakturze,  </w:t>
            </w:r>
          </w:p>
          <w:p w14:paraId="5DDF306A" w14:textId="246A09AB" w:rsidR="007E6019" w:rsidRPr="001E407A" w:rsidRDefault="007E6019" w:rsidP="5D142502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Bidi"/>
              </w:rPr>
            </w:pPr>
            <w:r w:rsidRPr="5D142502">
              <w:rPr>
                <w:rFonts w:asciiTheme="minorHAnsi" w:hAnsiTheme="minorHAnsi" w:cstheme="minorBidi"/>
                <w:sz w:val="20"/>
                <w:szCs w:val="20"/>
              </w:rPr>
              <w:t xml:space="preserve">zapoznanie z literaturą muzyki organowej różnych epok, </w:t>
            </w:r>
          </w:p>
          <w:p w14:paraId="1B8ED797" w14:textId="77777777" w:rsidR="004C41F9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doskonalenie umiejętności opracowania utworu oraz stylowej rejestracji, </w:t>
            </w:r>
          </w:p>
          <w:p w14:paraId="625B8305" w14:textId="77777777" w:rsidR="00A606EC" w:rsidRPr="004C41F9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4C41F9">
              <w:rPr>
                <w:rFonts w:asciiTheme="minorHAnsi" w:hAnsiTheme="minorHAnsi" w:cstheme="minorHAnsi"/>
                <w:bCs/>
                <w:sz w:val="20"/>
              </w:rPr>
              <w:t>stylowa i świadoma artykulacja utworów z różnych epok.</w:t>
            </w:r>
          </w:p>
        </w:tc>
      </w:tr>
      <w:tr w:rsidR="00A606EC" w:rsidRPr="001E407A" w14:paraId="510420BE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A606EC" w:rsidRPr="001E407A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63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E07A8" w14:textId="77777777" w:rsidR="00A606EC" w:rsidRPr="001E407A" w:rsidRDefault="007E6019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eastAsia="Calibri" w:hAnsiTheme="minorHAnsi" w:cstheme="minorHAnsi"/>
                <w:bCs/>
                <w:sz w:val="20"/>
              </w:rPr>
              <w:t>Zdany wstępny egzamin konkursowy przed komisją egzaminacyjną wg wyznaczonego programu</w:t>
            </w:r>
          </w:p>
        </w:tc>
      </w:tr>
      <w:tr w:rsidR="00A606EC" w:rsidRPr="001E407A" w14:paraId="4F0D4653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2FB34FA" w:rsidR="00A606EC" w:rsidRPr="001E407A" w:rsidRDefault="00A606EC" w:rsidP="001E4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 xml:space="preserve">Kategorie </w:t>
            </w:r>
            <w:r w:rsidR="00C56A71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5D2B5B61" w:rsidR="00A606EC" w:rsidRPr="001E407A" w:rsidRDefault="00A606EC" w:rsidP="001E4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Nr</w:t>
            </w:r>
            <w:r w:rsidR="00C56A71">
              <w:rPr>
                <w:rFonts w:asciiTheme="minorHAnsi" w:hAnsiTheme="minorHAnsi" w:cstheme="minorHAnsi"/>
                <w:b/>
              </w:rPr>
              <w:t xml:space="preserve"> efektu</w:t>
            </w:r>
            <w:r w:rsidRPr="001E407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78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9FF902E" w:rsidR="00A606EC" w:rsidRPr="001E407A" w:rsidRDefault="001E407A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EFEKTY UCZENIA SIĘ</w:t>
            </w:r>
            <w:r w:rsidR="00C56A71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02FD4B39" w:rsidR="00A606EC" w:rsidRPr="001E407A" w:rsidRDefault="00C56A71" w:rsidP="00BD3F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 efektu kier./spec.</w:t>
            </w:r>
          </w:p>
        </w:tc>
      </w:tr>
      <w:tr w:rsidR="00A606EC" w:rsidRPr="001E407A" w14:paraId="3BDEDD12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A606EC" w:rsidRPr="001E407A" w:rsidRDefault="0066302E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Wiedza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A606EC" w:rsidRPr="001E407A" w:rsidRDefault="0066302E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C75E6" w14:textId="77777777" w:rsidR="00A606EC" w:rsidRPr="001E407A" w:rsidRDefault="007E6019" w:rsidP="00D62A6D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posiada </w:t>
            </w:r>
            <w:r w:rsidR="00D62A6D" w:rsidRPr="001E407A">
              <w:rPr>
                <w:rFonts w:asciiTheme="minorHAnsi" w:hAnsiTheme="minorHAnsi" w:cstheme="minorHAnsi"/>
                <w:bCs/>
                <w:sz w:val="20"/>
              </w:rPr>
              <w:t>znajomość repertuaru organowego</w:t>
            </w:r>
            <w:r w:rsidR="004C41F9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D62A6D" w:rsidRPr="001E407A">
              <w:rPr>
                <w:rFonts w:asciiTheme="minorHAnsi" w:hAnsiTheme="minorHAnsi" w:cstheme="minorHAnsi"/>
                <w:bCs/>
                <w:sz w:val="20"/>
              </w:rPr>
              <w:t>z różnych okresów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A606EC" w:rsidRPr="001E407A" w:rsidRDefault="00833C70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S1_</w:t>
            </w:r>
            <w:r w:rsidR="001E407A">
              <w:rPr>
                <w:rFonts w:asciiTheme="minorHAnsi" w:hAnsiTheme="minorHAnsi" w:cstheme="minorHAnsi"/>
              </w:rPr>
              <w:t>W</w:t>
            </w:r>
            <w:r w:rsidR="007E6019" w:rsidRPr="001E407A">
              <w:rPr>
                <w:rFonts w:asciiTheme="minorHAnsi" w:hAnsiTheme="minorHAnsi" w:cstheme="minorHAnsi"/>
              </w:rPr>
              <w:t>1</w:t>
            </w:r>
          </w:p>
        </w:tc>
      </w:tr>
      <w:tr w:rsidR="00A606EC" w:rsidRPr="001E407A" w14:paraId="76B8C3C6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4715781F" w:rsidR="00A606EC" w:rsidRPr="001E407A" w:rsidRDefault="00C56A71" w:rsidP="00BD3F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Umiejętności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A606EC" w:rsidRPr="001E407A" w:rsidRDefault="0066302E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A08C3C" w14:textId="3FD1E61D" w:rsidR="00A606EC" w:rsidRPr="001E407A" w:rsidRDefault="007E6019" w:rsidP="5D142502">
            <w:pPr>
              <w:rPr>
                <w:rFonts w:asciiTheme="minorHAnsi" w:hAnsiTheme="minorHAnsi" w:cstheme="minorBidi"/>
              </w:rPr>
            </w:pPr>
            <w:r w:rsidRPr="5D142502">
              <w:rPr>
                <w:rFonts w:asciiTheme="minorHAnsi" w:hAnsiTheme="minorHAnsi" w:cstheme="minorBidi"/>
                <w:sz w:val="20"/>
                <w:szCs w:val="20"/>
              </w:rPr>
              <w:t>zna zasady poprawnego,</w:t>
            </w:r>
            <w:r w:rsidR="004C41F9" w:rsidRPr="5D14250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5D142502">
              <w:rPr>
                <w:rFonts w:asciiTheme="minorHAnsi" w:hAnsiTheme="minorHAnsi" w:cstheme="minorBidi"/>
                <w:sz w:val="20"/>
                <w:szCs w:val="20"/>
              </w:rPr>
              <w:t>stylowego doboru registrów, kanonów realizowania elementów dzieła muzycznego,</w:t>
            </w:r>
            <w:r w:rsidR="004C41F9" w:rsidRPr="5D14250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5D142502">
              <w:rPr>
                <w:rFonts w:asciiTheme="minorHAnsi" w:hAnsiTheme="minorHAnsi" w:cstheme="minorBidi"/>
                <w:sz w:val="20"/>
                <w:szCs w:val="20"/>
              </w:rPr>
              <w:t>zróżnicowania</w:t>
            </w:r>
            <w:r w:rsidR="004C41F9" w:rsidRPr="5D14250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5D142502">
              <w:rPr>
                <w:rFonts w:asciiTheme="minorHAnsi" w:hAnsiTheme="minorHAnsi" w:cstheme="minorBidi"/>
                <w:sz w:val="20"/>
                <w:szCs w:val="20"/>
              </w:rPr>
              <w:t>poszczególnych ogniw budowy formalnej utworów</w:t>
            </w:r>
            <w:r w:rsidR="009A657B" w:rsidRPr="5D142502">
              <w:rPr>
                <w:rFonts w:asciiTheme="minorHAnsi" w:hAnsiTheme="minorHAnsi" w:cstheme="minorBidi"/>
                <w:sz w:val="20"/>
                <w:szCs w:val="20"/>
              </w:rPr>
              <w:t xml:space="preserve">, która pozwala </w:t>
            </w:r>
            <w:r w:rsidRPr="5D142502">
              <w:rPr>
                <w:rFonts w:asciiTheme="minorHAnsi" w:hAnsiTheme="minorHAnsi" w:cstheme="minorBidi"/>
                <w:sz w:val="20"/>
                <w:szCs w:val="20"/>
              </w:rPr>
              <w:t>w sposób artystyczny i zgodny z wizją kompozytora wykonać utwór muzyczny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75DA73" w14:textId="77777777" w:rsidR="00A606EC" w:rsidRPr="001E407A" w:rsidRDefault="00833C70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S1_</w:t>
            </w:r>
            <w:r w:rsidR="001E407A">
              <w:rPr>
                <w:rFonts w:asciiTheme="minorHAnsi" w:hAnsiTheme="minorHAnsi" w:cstheme="minorHAnsi"/>
              </w:rPr>
              <w:t>W</w:t>
            </w:r>
            <w:r w:rsidR="00A71A6D">
              <w:rPr>
                <w:rFonts w:asciiTheme="minorHAnsi" w:hAnsiTheme="minorHAnsi" w:cstheme="minorHAnsi"/>
              </w:rPr>
              <w:t>1</w:t>
            </w:r>
          </w:p>
        </w:tc>
      </w:tr>
      <w:tr w:rsidR="001E407A" w:rsidRPr="001E407A" w14:paraId="1E1B3CE7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5CB9F19F" w:rsidR="001E407A" w:rsidRPr="001E407A" w:rsidRDefault="00C56A71" w:rsidP="00BD3F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Kompetencje społeczne</w:t>
            </w:r>
          </w:p>
          <w:p w14:paraId="5DAB6C7B" w14:textId="77777777" w:rsidR="001E407A" w:rsidRPr="001E407A" w:rsidRDefault="001E407A" w:rsidP="004A2F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E407A" w:rsidRPr="001E407A" w:rsidRDefault="001E407A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6F139" w14:textId="77777777" w:rsidR="001E407A" w:rsidRPr="001E407A" w:rsidRDefault="001E407A" w:rsidP="00D62A6D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dysponuje podstawową techniką gry na manuałach i pedale, niezbędną do tworzenia, realizowania</w:t>
            </w:r>
            <w:r w:rsidR="004C41F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E407A">
              <w:rPr>
                <w:rFonts w:asciiTheme="minorHAnsi" w:hAnsiTheme="minorHAnsi" w:cstheme="minorHAnsi"/>
                <w:sz w:val="20"/>
              </w:rPr>
              <w:t>i wyrażania interpretacji artystycznych, zgodnych z wymogami epoki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1E407A" w:rsidRPr="001E407A" w:rsidRDefault="001E407A" w:rsidP="00BD3FA6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S1_</w:t>
            </w:r>
            <w:r>
              <w:rPr>
                <w:rFonts w:asciiTheme="minorHAnsi" w:hAnsiTheme="minorHAnsi" w:cstheme="minorHAnsi"/>
              </w:rPr>
              <w:t>U</w:t>
            </w:r>
            <w:r w:rsidR="00A71A6D">
              <w:rPr>
                <w:rFonts w:asciiTheme="minorHAnsi" w:hAnsiTheme="minorHAnsi" w:cstheme="minorHAnsi"/>
              </w:rPr>
              <w:t>2</w:t>
            </w:r>
          </w:p>
        </w:tc>
      </w:tr>
      <w:tr w:rsidR="001E407A" w:rsidRPr="001E407A" w14:paraId="64B0EE4F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716" w:type="dxa"/>
            <w:gridSpan w:val="2"/>
            <w:vMerge/>
          </w:tcPr>
          <w:p w14:paraId="02EB378F" w14:textId="77777777" w:rsidR="001E407A" w:rsidRPr="001E407A" w:rsidRDefault="001E407A" w:rsidP="004A2F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E407A" w:rsidRPr="001E407A" w:rsidRDefault="001E407A" w:rsidP="004A2F35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7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6A7284" w14:textId="77777777" w:rsidR="001E407A" w:rsidRPr="001E407A" w:rsidRDefault="001E407A" w:rsidP="004A2F35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posiada podstawowe umiejętności w zakresie interpretacji utworów reprezentujących różne style muzyczne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1E407A" w:rsidRPr="001E407A" w:rsidRDefault="001E407A" w:rsidP="004A2F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S1_U</w:t>
            </w:r>
            <w:r w:rsidR="00A71A6D">
              <w:rPr>
                <w:rFonts w:asciiTheme="minorHAnsi" w:hAnsiTheme="minorHAnsi" w:cstheme="minorHAnsi"/>
              </w:rPr>
              <w:t>7</w:t>
            </w:r>
          </w:p>
        </w:tc>
      </w:tr>
      <w:tr w:rsidR="00A9645C" w:rsidRPr="001E407A" w14:paraId="4DC20631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36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1C56B3D3" w:rsidR="00A9645C" w:rsidRPr="001E407A" w:rsidRDefault="00A9645C" w:rsidP="001E40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C56A71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A9645C" w:rsidRPr="001E407A" w14:paraId="0174CAFF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3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19870" w14:textId="77777777" w:rsidR="00A9645C" w:rsidRPr="001E407A" w:rsidRDefault="00A9645C" w:rsidP="00A9645C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Semestr I</w:t>
            </w:r>
            <w:r w:rsidR="004C41F9">
              <w:rPr>
                <w:rFonts w:asciiTheme="minorHAnsi" w:hAnsiTheme="minorHAnsi" w:cstheme="minorHAnsi"/>
                <w:b/>
              </w:rPr>
              <w:t>-II</w:t>
            </w:r>
          </w:p>
          <w:p w14:paraId="0A2F9196" w14:textId="77777777" w:rsidR="00A9645C" w:rsidRPr="001E407A" w:rsidRDefault="00A9645C" w:rsidP="00A9645C">
            <w:pPr>
              <w:numPr>
                <w:ilvl w:val="0"/>
                <w:numId w:val="6"/>
              </w:numPr>
              <w:suppressAutoHyphens/>
              <w:ind w:left="322" w:hanging="284"/>
              <w:rPr>
                <w:rFonts w:asciiTheme="minorHAnsi" w:hAnsiTheme="minorHAnsi" w:cstheme="minorHAnsi"/>
                <w:bCs/>
              </w:rPr>
            </w:pPr>
            <w:r w:rsidRPr="001E407A">
              <w:rPr>
                <w:rFonts w:asciiTheme="minorHAnsi" w:hAnsiTheme="minorHAnsi" w:cstheme="minorHAnsi"/>
                <w:bCs/>
              </w:rPr>
              <w:t xml:space="preserve">Omówienie zasad działania organów piszczałkowych o różnej trakturze </w:t>
            </w:r>
          </w:p>
          <w:p w14:paraId="64A2F6D5" w14:textId="77777777" w:rsidR="00A9645C" w:rsidRPr="001E407A" w:rsidRDefault="00A9645C" w:rsidP="00A9645C">
            <w:pPr>
              <w:numPr>
                <w:ilvl w:val="0"/>
                <w:numId w:val="6"/>
              </w:numPr>
              <w:suppressAutoHyphens/>
              <w:ind w:left="322" w:hanging="284"/>
              <w:rPr>
                <w:rFonts w:asciiTheme="minorHAnsi" w:hAnsiTheme="minorHAnsi" w:cstheme="minorHAnsi"/>
                <w:bCs/>
              </w:rPr>
            </w:pPr>
            <w:r w:rsidRPr="001E407A">
              <w:rPr>
                <w:rFonts w:asciiTheme="minorHAnsi" w:hAnsiTheme="minorHAnsi" w:cstheme="minorHAnsi"/>
                <w:bCs/>
              </w:rPr>
              <w:t xml:space="preserve">zapoznanie z repertuarem z podstawowego kanonu wykonawczego muzyki organowej reprezentującym różne style i wzorce wykonawcze wybranych epok </w:t>
            </w:r>
          </w:p>
          <w:p w14:paraId="74CBD9E4" w14:textId="77777777" w:rsidR="00A9645C" w:rsidRPr="001E407A" w:rsidRDefault="00A9645C" w:rsidP="00A9645C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Cs/>
              </w:rPr>
              <w:t>praca nad repertuarem do publicznej prezentacji, koncertu i przesłuchania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</w:p>
          <w:p w14:paraId="78941E47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5</w:t>
            </w:r>
          </w:p>
          <w:p w14:paraId="44240AAE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5</w:t>
            </w:r>
          </w:p>
          <w:p w14:paraId="5A39BBE3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</w:p>
          <w:p w14:paraId="5007C906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20</w:t>
            </w:r>
          </w:p>
        </w:tc>
      </w:tr>
      <w:tr w:rsidR="00A9645C" w:rsidRPr="001E407A" w14:paraId="174FC3E4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836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A7EA6" w14:textId="77777777" w:rsidR="00A9645C" w:rsidRPr="001E407A" w:rsidRDefault="00A9645C" w:rsidP="00A9645C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Semestr II</w:t>
            </w:r>
            <w:r w:rsidR="004C41F9">
              <w:rPr>
                <w:rFonts w:asciiTheme="minorHAnsi" w:hAnsiTheme="minorHAnsi" w:cstheme="minorHAnsi"/>
                <w:b/>
              </w:rPr>
              <w:t>I-IV</w:t>
            </w:r>
          </w:p>
          <w:p w14:paraId="0E4FFF0E" w14:textId="77777777" w:rsidR="00A9645C" w:rsidRPr="001E407A" w:rsidRDefault="00A9645C" w:rsidP="00A9645C">
            <w:pPr>
              <w:numPr>
                <w:ilvl w:val="0"/>
                <w:numId w:val="6"/>
              </w:numPr>
              <w:suppressAutoHyphens/>
              <w:ind w:left="322" w:hanging="284"/>
              <w:rPr>
                <w:rFonts w:asciiTheme="minorHAnsi" w:hAnsiTheme="minorHAnsi" w:cstheme="minorHAnsi"/>
                <w:bCs/>
              </w:rPr>
            </w:pPr>
            <w:r w:rsidRPr="001E407A">
              <w:rPr>
                <w:rFonts w:asciiTheme="minorHAnsi" w:hAnsiTheme="minorHAnsi" w:cstheme="minorHAnsi"/>
                <w:bCs/>
              </w:rPr>
              <w:t>praca nad stylową rejestracją i artykulacją zgodną z kanonem wykonawczym danej epoki</w:t>
            </w:r>
          </w:p>
          <w:p w14:paraId="7046D0DC" w14:textId="77777777" w:rsidR="00A9645C" w:rsidRPr="001E407A" w:rsidRDefault="00A9645C" w:rsidP="00A9645C">
            <w:pPr>
              <w:numPr>
                <w:ilvl w:val="0"/>
                <w:numId w:val="6"/>
              </w:numPr>
              <w:suppressAutoHyphens/>
              <w:ind w:left="322" w:hanging="284"/>
              <w:rPr>
                <w:rFonts w:asciiTheme="minorHAnsi" w:hAnsiTheme="minorHAnsi" w:cstheme="minorHAnsi"/>
                <w:b/>
                <w:bCs/>
              </w:rPr>
            </w:pPr>
            <w:r w:rsidRPr="001E407A">
              <w:rPr>
                <w:rFonts w:asciiTheme="minorHAnsi" w:hAnsiTheme="minorHAnsi" w:cstheme="minorHAnsi"/>
                <w:bCs/>
              </w:rPr>
              <w:t>samodzielne przygotowanie utworu</w:t>
            </w:r>
          </w:p>
          <w:p w14:paraId="51BAC0FF" w14:textId="77777777" w:rsidR="00A9645C" w:rsidRPr="001E407A" w:rsidRDefault="00A9645C" w:rsidP="00A9645C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Cs/>
              </w:rPr>
              <w:t>przygotowanie do publicznej prezentacji przygotowanego repertuaru</w:t>
            </w:r>
          </w:p>
          <w:p w14:paraId="297B4D4A" w14:textId="77777777" w:rsidR="00A9645C" w:rsidRPr="001E407A" w:rsidRDefault="00A9645C" w:rsidP="00A9645C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</w:rPr>
              <w:lastRenderedPageBreak/>
              <w:t xml:space="preserve">Przedstawione treści tematyczne są stałe w ramach każdego semestru (utrwalenie podstawowych elementów techniki organowej, prezentacje artystyczne, interpretacje utworów bogatej literatury organowej) – </w:t>
            </w:r>
            <w:r w:rsidRPr="001E407A">
              <w:rPr>
                <w:rFonts w:asciiTheme="minorHAnsi" w:hAnsiTheme="minorHAnsi" w:cstheme="minorHAnsi"/>
                <w:b/>
              </w:rPr>
              <w:t>semestry II, III, IV</w:t>
            </w:r>
            <w:r w:rsidRPr="001E407A">
              <w:rPr>
                <w:rFonts w:asciiTheme="minorHAnsi" w:hAnsiTheme="minorHAnsi" w:cstheme="minorHAnsi"/>
              </w:rPr>
              <w:t>. Zróżnicowany jest stopień trudności utworów w kolejnych semestrach.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F396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</w:p>
          <w:p w14:paraId="76DB90EB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5</w:t>
            </w:r>
          </w:p>
          <w:p w14:paraId="72A3D3EC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</w:p>
          <w:p w14:paraId="729DE7E4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5</w:t>
            </w:r>
          </w:p>
          <w:p w14:paraId="72A4FFC0" w14:textId="77777777" w:rsidR="00A9645C" w:rsidRPr="001E407A" w:rsidRDefault="00A9645C" w:rsidP="00A9645C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20</w:t>
            </w:r>
          </w:p>
        </w:tc>
      </w:tr>
      <w:tr w:rsidR="00A9645C" w:rsidRPr="001E407A" w14:paraId="564C203C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A9645C" w:rsidRPr="001E407A" w:rsidRDefault="00A9645C" w:rsidP="00A9645C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80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92BFC" w14:textId="77777777" w:rsidR="00A9645C" w:rsidRPr="001E407A" w:rsidRDefault="00A9645C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praca indywidualna</w:t>
            </w:r>
          </w:p>
          <w:p w14:paraId="56A57573" w14:textId="77777777" w:rsidR="00A9645C" w:rsidRPr="001E407A" w:rsidRDefault="00A9645C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praca z pedagogiem</w:t>
            </w:r>
          </w:p>
          <w:p w14:paraId="2EFF40FA" w14:textId="77777777" w:rsidR="00A9645C" w:rsidRPr="001E407A" w:rsidRDefault="00A9645C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uczestnictwo w seminariach i kursach mistrzowskich</w:t>
            </w:r>
          </w:p>
          <w:p w14:paraId="02A1B321" w14:textId="77777777" w:rsidR="00A9645C" w:rsidRPr="001E407A" w:rsidRDefault="00A9645C" w:rsidP="00BD3FA6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prezentacje multimedialne</w:t>
            </w:r>
          </w:p>
        </w:tc>
      </w:tr>
      <w:tr w:rsidR="00A9645C" w:rsidRPr="001E407A" w14:paraId="5785F731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A9645C" w:rsidRPr="001E407A" w:rsidRDefault="00A9645C" w:rsidP="001E407A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 xml:space="preserve">Metody weryfikacji </w:t>
            </w:r>
          </w:p>
        </w:tc>
        <w:tc>
          <w:tcPr>
            <w:tcW w:w="540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A9645C" w:rsidRPr="001E407A" w:rsidRDefault="00A9645C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 xml:space="preserve">Nr </w:t>
            </w:r>
            <w:r w:rsidR="001E407A" w:rsidRPr="001E407A">
              <w:rPr>
                <w:rFonts w:asciiTheme="minorHAnsi" w:hAnsiTheme="minorHAnsi" w:cstheme="minorHAnsi"/>
              </w:rPr>
              <w:t>efektu uczenia się</w:t>
            </w:r>
          </w:p>
        </w:tc>
      </w:tr>
      <w:tr w:rsidR="00A9645C" w:rsidRPr="001E407A" w14:paraId="6EEE361A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72" w:type="dxa"/>
            <w:gridSpan w:val="3"/>
            <w:vMerge/>
            <w:vAlign w:val="center"/>
          </w:tcPr>
          <w:p w14:paraId="0E27B00A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A9645C" w:rsidRPr="001E407A" w:rsidRDefault="00A9645C" w:rsidP="00A9645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A9645C" w:rsidRPr="001E407A" w:rsidRDefault="00A9645C" w:rsidP="00A96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A">
              <w:rPr>
                <w:rFonts w:asciiTheme="minorHAnsi" w:hAnsiTheme="minorHAnsi" w:cstheme="minorHAnsi"/>
                <w:sz w:val="20"/>
                <w:szCs w:val="20"/>
              </w:rPr>
              <w:t>1, 2, 3, 4</w:t>
            </w:r>
          </w:p>
        </w:tc>
      </w:tr>
      <w:tr w:rsidR="00A9645C" w:rsidRPr="001E407A" w14:paraId="6EC35051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72" w:type="dxa"/>
            <w:gridSpan w:val="3"/>
            <w:vMerge/>
            <w:vAlign w:val="center"/>
          </w:tcPr>
          <w:p w14:paraId="60061E4C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A9645C" w:rsidRPr="001E407A" w:rsidRDefault="00A9645C" w:rsidP="00A9645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przesłuchanie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6B7BB9" w14:textId="77777777" w:rsidR="00A9645C" w:rsidRPr="001E407A" w:rsidRDefault="00A9645C" w:rsidP="004C4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A">
              <w:rPr>
                <w:rFonts w:asciiTheme="minorHAnsi" w:hAnsiTheme="minorHAnsi" w:cstheme="minorHAnsi"/>
                <w:sz w:val="20"/>
                <w:szCs w:val="20"/>
              </w:rPr>
              <w:t>1, 2, 3, 4</w:t>
            </w:r>
          </w:p>
        </w:tc>
      </w:tr>
      <w:tr w:rsidR="00A9645C" w:rsidRPr="001E407A" w14:paraId="2575F9F9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72" w:type="dxa"/>
            <w:gridSpan w:val="3"/>
            <w:vMerge/>
            <w:vAlign w:val="center"/>
          </w:tcPr>
          <w:p w14:paraId="44EAFD9C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9153E" w14:textId="77777777" w:rsidR="00A9645C" w:rsidRPr="001E407A" w:rsidRDefault="00A9645C" w:rsidP="00A9645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projekt, prezentacje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2CA737" w14:textId="77777777" w:rsidR="00A9645C" w:rsidRPr="001E407A" w:rsidRDefault="00A9645C" w:rsidP="00A96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7A">
              <w:rPr>
                <w:rFonts w:asciiTheme="minorHAnsi" w:hAnsiTheme="minorHAnsi" w:cstheme="minorHAnsi"/>
                <w:sz w:val="20"/>
                <w:szCs w:val="20"/>
              </w:rPr>
              <w:t>1, 3, 4</w:t>
            </w:r>
          </w:p>
        </w:tc>
      </w:tr>
      <w:tr w:rsidR="00A9645C" w:rsidRPr="001E407A" w14:paraId="51D2EDCA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A9645C" w:rsidRPr="004C41F9" w:rsidRDefault="00A9645C" w:rsidP="001E40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KORELACJA </w:t>
            </w:r>
            <w:r w:rsidR="001E407A" w:rsidRPr="004C4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EFEKTÓW UCZENIA SIĘ </w:t>
            </w:r>
            <w:r w:rsidRPr="004C41F9">
              <w:rPr>
                <w:rFonts w:asciiTheme="minorHAnsi" w:hAnsiTheme="minorHAnsi" w:cstheme="minorHAnsi"/>
                <w:b/>
                <w:sz w:val="20"/>
                <w:szCs w:val="20"/>
              </w:rPr>
              <w:t>Z TREŚCIAMI PROGRAMOWYMI, METODAMI KSZTAŁCENIA I WERYFIKACJI</w:t>
            </w:r>
          </w:p>
        </w:tc>
      </w:tr>
      <w:tr w:rsidR="00A9645C" w:rsidRPr="001E407A" w14:paraId="3D92E73A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 xml:space="preserve">Nr </w:t>
            </w:r>
            <w:r w:rsidR="001E407A" w:rsidRPr="001E407A"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24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2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81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A9645C" w:rsidRPr="001E407A" w:rsidRDefault="00A9645C" w:rsidP="00BD3FA6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A9645C" w:rsidRPr="001E407A" w14:paraId="342A12FD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B20A0C" w14:textId="77777777" w:rsidR="00A9645C" w:rsidRPr="001E407A" w:rsidRDefault="00A9645C" w:rsidP="005A7EBE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57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503E34" w14:textId="77777777" w:rsidR="00A9645C" w:rsidRPr="001E407A" w:rsidRDefault="00A9645C" w:rsidP="00A9645C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2292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FBEE04" w14:textId="77777777" w:rsidR="00A9645C" w:rsidRPr="001E407A" w:rsidRDefault="00A9645C" w:rsidP="00A9645C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11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9C6B27" w14:textId="77777777" w:rsidR="00A9645C" w:rsidRPr="001E407A" w:rsidRDefault="00A9645C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A9645C" w:rsidRPr="001E407A" w14:paraId="38FF0388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7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44751B" w14:textId="77777777" w:rsidR="00A9645C" w:rsidRPr="001E407A" w:rsidRDefault="00A9645C" w:rsidP="005A7EBE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943808" w14:textId="77777777" w:rsidR="00A9645C" w:rsidRPr="001E407A" w:rsidRDefault="00A9645C" w:rsidP="00A9645C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1, 2, 4</w:t>
            </w:r>
          </w:p>
        </w:tc>
        <w:tc>
          <w:tcPr>
            <w:tcW w:w="22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7A5060" w14:textId="77777777" w:rsidR="00A9645C" w:rsidRPr="001E407A" w:rsidRDefault="00A9645C" w:rsidP="00A9645C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0DFBE9" w14:textId="77777777" w:rsidR="00A9645C" w:rsidRPr="001E407A" w:rsidRDefault="00A9645C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1, 2, 3</w:t>
            </w:r>
          </w:p>
        </w:tc>
      </w:tr>
      <w:tr w:rsidR="00A9645C" w:rsidRPr="001E407A" w14:paraId="5FC4C118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7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778152" w14:textId="77777777" w:rsidR="00A9645C" w:rsidRPr="001E407A" w:rsidRDefault="00A9645C" w:rsidP="005A7EB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eastAsia="Calibri" w:hAnsiTheme="minorHAnsi" w:cstheme="minorHAnsi"/>
                <w:bCs/>
                <w:sz w:val="20"/>
              </w:rPr>
              <w:t>3</w:t>
            </w:r>
          </w:p>
        </w:tc>
        <w:tc>
          <w:tcPr>
            <w:tcW w:w="24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5BABDE" w14:textId="77777777" w:rsidR="00A9645C" w:rsidRPr="001E407A" w:rsidRDefault="00A9645C" w:rsidP="00A9645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1, 2, 4, 6</w:t>
            </w:r>
          </w:p>
        </w:tc>
        <w:tc>
          <w:tcPr>
            <w:tcW w:w="22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DE5867" w14:textId="77777777" w:rsidR="00A9645C" w:rsidRPr="001E407A" w:rsidRDefault="00A9645C" w:rsidP="00A9645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  <w:tc>
          <w:tcPr>
            <w:tcW w:w="28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20EC6F" w14:textId="77777777" w:rsidR="00A9645C" w:rsidRPr="001E407A" w:rsidRDefault="00A9645C" w:rsidP="005A7EBE">
            <w:pPr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</w:tr>
      <w:tr w:rsidR="00A9645C" w:rsidRPr="001E407A" w14:paraId="7D062DA5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7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9935FF" w14:textId="77777777" w:rsidR="00A9645C" w:rsidRPr="001E407A" w:rsidRDefault="00A9645C" w:rsidP="005A7EB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eastAsia="Calibri" w:hAnsiTheme="minorHAnsi" w:cstheme="minorHAnsi"/>
                <w:bCs/>
                <w:sz w:val="20"/>
              </w:rPr>
              <w:t>4</w:t>
            </w:r>
          </w:p>
        </w:tc>
        <w:tc>
          <w:tcPr>
            <w:tcW w:w="24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8080E8" w14:textId="77777777" w:rsidR="00A9645C" w:rsidRPr="001E407A" w:rsidRDefault="00A9645C" w:rsidP="00A9645C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22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0EA7F1" w14:textId="77777777" w:rsidR="00A9645C" w:rsidRPr="001E407A" w:rsidRDefault="00A9645C" w:rsidP="00A9645C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013347" w14:textId="77777777" w:rsidR="00A9645C" w:rsidRPr="001E407A" w:rsidRDefault="00A9645C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A9645C" w:rsidRPr="001E407A" w14:paraId="353E0B60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76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B5DA" w14:textId="77777777" w:rsidR="000F2D05" w:rsidRPr="001E407A" w:rsidRDefault="000F2D05" w:rsidP="000F2D05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 xml:space="preserve">Minimum wymagane na kolokwium – prezentacja </w:t>
            </w:r>
            <w:r w:rsidR="000432DE" w:rsidRPr="001E407A">
              <w:rPr>
                <w:rFonts w:asciiTheme="minorHAnsi" w:hAnsiTheme="minorHAnsi" w:cstheme="minorHAnsi"/>
                <w:sz w:val="20"/>
              </w:rPr>
              <w:t xml:space="preserve">3utworów: formy cyklicznej </w:t>
            </w:r>
            <w:r w:rsidRPr="001E407A">
              <w:rPr>
                <w:rFonts w:asciiTheme="minorHAnsi" w:hAnsiTheme="minorHAnsi" w:cstheme="minorHAnsi"/>
                <w:sz w:val="20"/>
              </w:rPr>
              <w:t xml:space="preserve">lub utworów dowolnych  o zróżnicowanym charakterze. </w:t>
            </w:r>
          </w:p>
          <w:p w14:paraId="235709C8" w14:textId="77777777" w:rsidR="000F2D05" w:rsidRPr="001E407A" w:rsidRDefault="000F2D05" w:rsidP="000F2D05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 xml:space="preserve">Minimum wymagane na kolokwium końcowym – prezentacja 1 pełnej formy cyklicznej i/lub utworów dowolnych o zróżnicowanym charakterze.  </w:t>
            </w:r>
          </w:p>
          <w:p w14:paraId="42B32468" w14:textId="77777777" w:rsidR="00A9645C" w:rsidRPr="001E407A" w:rsidRDefault="000F2D05" w:rsidP="001E407A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 xml:space="preserve">Warunkiem zaliczenia jest osiągnięcie wszystkich założonych efektów </w:t>
            </w:r>
            <w:r w:rsidR="001E407A" w:rsidRPr="001E407A">
              <w:rPr>
                <w:rFonts w:asciiTheme="minorHAnsi" w:hAnsiTheme="minorHAnsi" w:cstheme="minorHAnsi"/>
                <w:sz w:val="20"/>
              </w:rPr>
              <w:t>uczenia się</w:t>
            </w:r>
            <w:r w:rsidRPr="001E407A">
              <w:rPr>
                <w:rFonts w:asciiTheme="minorHAnsi" w:hAnsiTheme="minorHAnsi" w:cstheme="minorHAnsi"/>
                <w:sz w:val="20"/>
              </w:rPr>
              <w:t xml:space="preserve"> (w minimalnym akceptowalnym stopniu – w wysokości &gt;50%)</w:t>
            </w:r>
          </w:p>
        </w:tc>
      </w:tr>
      <w:tr w:rsidR="00A9645C" w:rsidRPr="001E407A" w14:paraId="05EBDF4B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5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5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2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III</w:t>
            </w:r>
          </w:p>
        </w:tc>
      </w:tr>
      <w:tr w:rsidR="00A9645C" w:rsidRPr="001E407A" w14:paraId="1801A7A8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VI</w:t>
            </w:r>
          </w:p>
        </w:tc>
      </w:tr>
      <w:tr w:rsidR="00A9645C" w:rsidRPr="001E407A" w14:paraId="4F933FB6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9FAAB8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14E3C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D2414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2D521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9E912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E67AC6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A9645C" w:rsidRPr="001E407A" w14:paraId="491E9858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8B86B40" w:rsidR="00A9645C" w:rsidRPr="001E407A" w:rsidRDefault="00A9645C" w:rsidP="001E407A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 xml:space="preserve">Liczba godzin w </w:t>
            </w:r>
            <w:r w:rsidR="00C56A71">
              <w:rPr>
                <w:rFonts w:asciiTheme="minorHAnsi" w:hAnsiTheme="minorHAnsi" w:cstheme="minorHAnsi"/>
              </w:rPr>
              <w:t>tyg</w:t>
            </w:r>
            <w:r w:rsidRPr="001E407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35F76DFD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D4B9D" w14:textId="7043406C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2A823A" w14:textId="5F0B744E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50DF2" w14:textId="5579C4F4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D13F9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E14808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A9645C" w:rsidRPr="001E407A" w14:paraId="1DC5EC94" w14:textId="77777777" w:rsidTr="00C56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FE59B7B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zaliczenie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E0D8DF5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D50CC7C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16EEB98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 xml:space="preserve">kolokwium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9FA2A7E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7AFA41" w14:textId="77777777" w:rsidR="00A9645C" w:rsidRPr="001E407A" w:rsidRDefault="00A9645C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A9645C" w:rsidRPr="001E407A" w14:paraId="4AA28130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A9645C" w:rsidRPr="001E407A" w14:paraId="6B0718EF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669779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W. Żeleński – Preludia</w:t>
            </w:r>
          </w:p>
          <w:p w14:paraId="35B174FC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B. Rutkowski – Manuałowe utwory dawnych mistrzów</w:t>
            </w:r>
          </w:p>
          <w:p w14:paraId="55EF18FB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J. Chwedczuk – Ćwiczenia pedałowe</w:t>
            </w:r>
          </w:p>
          <w:p w14:paraId="27109C84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 xml:space="preserve">J.S. Bach –Preludia i fugi, opracowania chorałowe, </w:t>
            </w:r>
          </w:p>
          <w:p w14:paraId="0D5DDB42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D. Buxtehude –Preludia i fugi oraz opracowania chorałowe,</w:t>
            </w:r>
          </w:p>
          <w:p w14:paraId="4E5D9EFA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 xml:space="preserve">dzieła epoki przedbachowskiej takich twórców jak: N. Bruhns, V. Lubeck, J. Pachelbel, J.P. Swelinck, </w:t>
            </w:r>
            <w:r w:rsidR="00882AFB">
              <w:rPr>
                <w:rFonts w:asciiTheme="minorHAnsi" w:hAnsiTheme="minorHAnsi" w:cstheme="minorHAnsi"/>
                <w:sz w:val="20"/>
              </w:rPr>
              <w:br/>
            </w:r>
            <w:r w:rsidRPr="001E407A">
              <w:rPr>
                <w:rFonts w:asciiTheme="minorHAnsi" w:hAnsiTheme="minorHAnsi" w:cstheme="minorHAnsi"/>
                <w:sz w:val="20"/>
              </w:rPr>
              <w:t>G. Frescobaldi</w:t>
            </w:r>
          </w:p>
          <w:p w14:paraId="0DB1AC2D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 xml:space="preserve">dzieła kompozytorów epoki romantyzmu: C. Franck,  F. Mendelssohn,  M. Reger, </w:t>
            </w:r>
          </w:p>
          <w:p w14:paraId="42F28B04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utwory kompozytorów XX wieku np. </w:t>
            </w:r>
            <w:r w:rsidRPr="001E407A">
              <w:rPr>
                <w:rFonts w:asciiTheme="minorHAnsi" w:hAnsiTheme="minorHAnsi" w:cstheme="minorHAnsi"/>
                <w:bCs/>
                <w:sz w:val="20"/>
                <w:lang w:val="de-DE"/>
              </w:rPr>
              <w:t>L. Vierne, O. Mesiaen, P. Eben, M. Sawa</w:t>
            </w:r>
          </w:p>
          <w:p w14:paraId="2C918535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  <w:lang w:val="de-DE"/>
              </w:rPr>
              <w:t xml:space="preserve">Schweitzer A., </w:t>
            </w:r>
            <w:r w:rsidRPr="001E407A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Jan Sebastian Bach, </w:t>
            </w:r>
            <w:r w:rsidRPr="001E407A">
              <w:rPr>
                <w:rFonts w:asciiTheme="minorHAnsi" w:hAnsiTheme="minorHAnsi" w:cstheme="minorHAnsi"/>
                <w:bCs/>
                <w:sz w:val="20"/>
                <w:lang w:val="de-DE"/>
              </w:rPr>
              <w:t>PWM 1987</w:t>
            </w:r>
          </w:p>
          <w:p w14:paraId="41867389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Gołos J., </w:t>
            </w:r>
            <w:r w:rsidRPr="001E407A">
              <w:rPr>
                <w:rFonts w:asciiTheme="minorHAnsi" w:hAnsiTheme="minorHAnsi" w:cstheme="minorHAnsi"/>
                <w:bCs/>
                <w:i/>
                <w:iCs/>
                <w:sz w:val="20"/>
              </w:rPr>
              <w:t>Polskie organy i muzyka organowa, Instytut Wydawniczy Pax, Warszawa 1972</w:t>
            </w:r>
          </w:p>
          <w:p w14:paraId="24CB0BC8" w14:textId="77777777" w:rsidR="00A9645C" w:rsidRPr="001E407A" w:rsidRDefault="00A9645C" w:rsidP="005A7EBE">
            <w:p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Siekierska H.I.</w:t>
            </w:r>
            <w:r w:rsidRPr="001E407A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, Muzyka a liturgia. Zagadnienia wybrane. </w:t>
            </w: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Wrocław 2005, </w:t>
            </w:r>
          </w:p>
          <w:p w14:paraId="50D3708C" w14:textId="77777777" w:rsidR="00A9645C" w:rsidRPr="001E407A" w:rsidRDefault="00A9645C" w:rsidP="005A7EBE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Prawodawstwo muzyki kościelnej, </w:t>
            </w: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 red. A. Filaber, Warszawa 2008</w:t>
            </w:r>
          </w:p>
        </w:tc>
      </w:tr>
      <w:tr w:rsidR="00A9645C" w:rsidRPr="001E407A" w14:paraId="238FE2AB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A9645C" w:rsidRPr="004C41F9" w14:paraId="71FD693D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2D3D6" w14:textId="77777777" w:rsidR="00A9645C" w:rsidRPr="001E407A" w:rsidRDefault="00A9645C" w:rsidP="005A7E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Harnoncurt N., </w:t>
            </w:r>
            <w:r w:rsidRPr="001E407A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Muzyka mową dźwięków, </w:t>
            </w:r>
            <w:r w:rsidRPr="001E407A">
              <w:rPr>
                <w:rFonts w:asciiTheme="minorHAnsi" w:hAnsiTheme="minorHAnsi" w:cstheme="minorHAnsi"/>
                <w:bCs/>
                <w:sz w:val="20"/>
              </w:rPr>
              <w:t>Warszawa 1995</w:t>
            </w:r>
          </w:p>
          <w:p w14:paraId="7949FB1C" w14:textId="77777777" w:rsidR="00A9645C" w:rsidRPr="001E407A" w:rsidRDefault="00A9645C" w:rsidP="005A7E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 xml:space="preserve">Harnoncurt N., </w:t>
            </w:r>
            <w:r w:rsidRPr="001E407A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Dialog muzyczny, </w:t>
            </w:r>
            <w:r w:rsidRPr="001E407A">
              <w:rPr>
                <w:rFonts w:asciiTheme="minorHAnsi" w:hAnsiTheme="minorHAnsi" w:cstheme="minorHAnsi"/>
                <w:bCs/>
                <w:sz w:val="20"/>
              </w:rPr>
              <w:t>Warszawa 1999</w:t>
            </w:r>
          </w:p>
          <w:p w14:paraId="113E18E8" w14:textId="77777777" w:rsidR="00A9645C" w:rsidRDefault="00A9645C" w:rsidP="005A7EBE">
            <w:p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Jon Laukvik, </w:t>
            </w:r>
            <w:r w:rsidRPr="001E407A">
              <w:rPr>
                <w:rStyle w:val="Uwydatnienie"/>
                <w:rFonts w:asciiTheme="minorHAnsi" w:hAnsiTheme="minorHAnsi" w:cstheme="minorHAnsi"/>
                <w:bCs/>
                <w:sz w:val="20"/>
                <w:lang w:val="en-US"/>
              </w:rPr>
              <w:t>Historical Performance Practice in Organ Playing, </w:t>
            </w:r>
            <w:r w:rsidRPr="001E407A">
              <w:rPr>
                <w:rFonts w:asciiTheme="minorHAnsi" w:hAnsiTheme="minorHAnsi" w:cstheme="minorHAnsi"/>
                <w:bCs/>
                <w:sz w:val="20"/>
                <w:lang w:val="en-US"/>
              </w:rPr>
              <w:t>Part I Baroque and Classical period, CarusVerlag, Stuttgart 1996 oraz  Part II the Romantic Period</w:t>
            </w:r>
          </w:p>
          <w:p w14:paraId="7496A169" w14:textId="6D5C83ED" w:rsidR="004923EF" w:rsidRPr="001E407A" w:rsidRDefault="004923EF" w:rsidP="005A7EB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9645C" w:rsidRPr="001E407A" w14:paraId="507913B6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</w:tr>
      <w:tr w:rsidR="00A9645C" w:rsidRPr="001E407A" w14:paraId="48E36CD8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5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8C20F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2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10</w:t>
            </w:r>
          </w:p>
        </w:tc>
      </w:tr>
      <w:tr w:rsidR="00A9645C" w:rsidRPr="001E407A" w14:paraId="12AF1E56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lastRenderedPageBreak/>
              <w:t>Przygotowanie się do zajęć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897CE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2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10</w:t>
            </w:r>
          </w:p>
        </w:tc>
      </w:tr>
      <w:tr w:rsidR="00A9645C" w:rsidRPr="001E407A" w14:paraId="1A18E048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0ADF7A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0</w:t>
            </w:r>
          </w:p>
        </w:tc>
      </w:tr>
      <w:tr w:rsidR="00A9645C" w:rsidRPr="001E407A" w14:paraId="59859959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648C29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8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4D5A5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</w:p>
        </w:tc>
      </w:tr>
      <w:tr w:rsidR="00A9645C" w:rsidRPr="001E407A" w14:paraId="399F4407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42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A9645C" w:rsidRPr="001E407A" w:rsidRDefault="00A9645C" w:rsidP="005A7EBE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964D78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4</w:t>
            </w:r>
          </w:p>
        </w:tc>
      </w:tr>
      <w:tr w:rsidR="00A9645C" w:rsidRPr="001E407A" w14:paraId="53223785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A9645C" w:rsidRPr="001E407A" w14:paraId="5C4C7C1E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E29F5" w14:textId="77777777" w:rsidR="00A9645C" w:rsidRDefault="00A9645C" w:rsidP="000F2D0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E407A">
              <w:rPr>
                <w:rFonts w:asciiTheme="minorHAnsi" w:hAnsiTheme="minorHAnsi" w:cstheme="minorHAnsi"/>
                <w:bCs/>
                <w:sz w:val="20"/>
              </w:rPr>
              <w:t>Możliwość  podjęcia funkcji organisty oraz kierownika zespołu muzycznego wykonującego muzykę sakralną w podstawowym zakresie w kościele – działalność koncertowa i pedagogiczna, gotowość do podjęcia dalszej pogłębionej edukacji artystycznej</w:t>
            </w:r>
          </w:p>
          <w:p w14:paraId="58BAE884" w14:textId="0FE217F7" w:rsidR="004923EF" w:rsidRPr="001E407A" w:rsidRDefault="004923EF" w:rsidP="000F2D05">
            <w:pPr>
              <w:rPr>
                <w:rFonts w:asciiTheme="minorHAnsi" w:hAnsiTheme="minorHAnsi" w:cstheme="minorHAnsi"/>
              </w:rPr>
            </w:pPr>
          </w:p>
        </w:tc>
      </w:tr>
      <w:tr w:rsidR="00A9645C" w:rsidRPr="001E407A" w14:paraId="174329FC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52780A0" w:rsidR="00A9645C" w:rsidRPr="001E407A" w:rsidRDefault="00A9645C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C56A71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A9645C" w:rsidRPr="001E407A" w14:paraId="5133BD13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64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A9645C" w:rsidRPr="001E407A" w:rsidRDefault="00A9645C" w:rsidP="005A7EBE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A9645C" w:rsidRPr="001E407A" w14:paraId="1AEDCE5E" w14:textId="77777777" w:rsidTr="00860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E82DCA" w14:textId="77D048EA" w:rsidR="00A9645C" w:rsidRPr="001E407A" w:rsidRDefault="00A9645C" w:rsidP="3BCA7DE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BCA7DE0">
              <w:rPr>
                <w:rFonts w:asciiTheme="minorHAnsi" w:hAnsiTheme="minorHAnsi" w:cstheme="minorBidi"/>
                <w:sz w:val="20"/>
                <w:szCs w:val="20"/>
              </w:rPr>
              <w:t>30.06.2019</w:t>
            </w:r>
          </w:p>
          <w:p w14:paraId="1DCE2202" w14:textId="5182949E" w:rsidR="00A9645C" w:rsidRPr="001E407A" w:rsidRDefault="261235F4" w:rsidP="3BCA7DE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BCA7DE0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36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8826FA0" w14:textId="0538A7C4" w:rsidR="00A9645C" w:rsidRPr="001E407A" w:rsidRDefault="000F2D05" w:rsidP="3BCA7DE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BCA7DE0">
              <w:rPr>
                <w:rFonts w:asciiTheme="minorHAnsi" w:hAnsiTheme="minorHAnsi" w:cstheme="minorBidi"/>
                <w:sz w:val="20"/>
                <w:szCs w:val="20"/>
              </w:rPr>
              <w:t xml:space="preserve">dr </w:t>
            </w:r>
            <w:r w:rsidR="00A9645C" w:rsidRPr="3BCA7DE0">
              <w:rPr>
                <w:rFonts w:asciiTheme="minorHAnsi" w:hAnsiTheme="minorHAnsi" w:cstheme="minorBidi"/>
                <w:sz w:val="20"/>
                <w:szCs w:val="20"/>
              </w:rPr>
              <w:t>Rafał Sulima</w:t>
            </w:r>
          </w:p>
          <w:p w14:paraId="5E2265E6" w14:textId="2B506F9B" w:rsidR="00A9645C" w:rsidRPr="001E407A" w:rsidRDefault="39784D87" w:rsidP="3BCA7DE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BCA7DE0">
              <w:rPr>
                <w:rFonts w:asciiTheme="minorHAnsi" w:hAnsiTheme="minorHAnsi" w:cstheme="minorBidi"/>
                <w:sz w:val="20"/>
                <w:szCs w:val="20"/>
              </w:rPr>
              <w:t>prof. dr hab.</w:t>
            </w:r>
            <w:r w:rsidR="2C7F954B" w:rsidRPr="3BCA7DE0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3BCA7DE0">
              <w:rPr>
                <w:rFonts w:asciiTheme="minorHAnsi" w:hAnsiTheme="minorHAnsi" w:cstheme="minorBidi"/>
                <w:sz w:val="20"/>
                <w:szCs w:val="20"/>
              </w:rPr>
              <w:t>Bożena Violetta Bielecka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5F775E" w14:textId="76E92446" w:rsidR="00A9645C" w:rsidRPr="001E407A" w:rsidRDefault="00A9645C" w:rsidP="3BCA7DE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BCA7DE0">
              <w:rPr>
                <w:rFonts w:asciiTheme="minorHAnsi" w:eastAsia="Calibri" w:hAnsiTheme="minorHAnsi" w:cstheme="minorBidi"/>
                <w:sz w:val="20"/>
                <w:szCs w:val="20"/>
              </w:rPr>
              <w:t>Dostosowanie do PRK</w:t>
            </w:r>
          </w:p>
          <w:p w14:paraId="2E821368" w14:textId="25693821" w:rsidR="00A9645C" w:rsidRPr="001E407A" w:rsidRDefault="10480A07" w:rsidP="3BCA7DE0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3BCA7DE0">
              <w:rPr>
                <w:rFonts w:asciiTheme="minorHAnsi" w:eastAsia="Calibri" w:hAnsiTheme="minorHAnsi" w:cstheme="minorBidi"/>
                <w:sz w:val="20"/>
                <w:szCs w:val="20"/>
              </w:rPr>
              <w:t>Aktualizacja danych karty</w:t>
            </w:r>
          </w:p>
        </w:tc>
      </w:tr>
    </w:tbl>
    <w:p w14:paraId="3656B9AB" w14:textId="164E2EDC" w:rsidR="00A606EC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52EB4F81" w14:textId="77777777" w:rsidR="004923EF" w:rsidRPr="001E0E58" w:rsidRDefault="004923EF" w:rsidP="004923EF">
      <w:pPr>
        <w:jc w:val="center"/>
        <w:rPr>
          <w:b/>
          <w:bCs/>
        </w:rPr>
      </w:pPr>
      <w:bookmarkStart w:id="0" w:name="_Hlk58222281"/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506878B3" w14:textId="77777777" w:rsidR="004923EF" w:rsidRPr="001E407A" w:rsidRDefault="004923EF" w:rsidP="00A606EC">
      <w:pPr>
        <w:rPr>
          <w:rFonts w:asciiTheme="minorHAnsi" w:hAnsiTheme="minorHAnsi" w:cstheme="minorHAnsi"/>
          <w:sz w:val="26"/>
          <w:szCs w:val="26"/>
        </w:rPr>
      </w:pPr>
    </w:p>
    <w:p w14:paraId="45FB0818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049F31CB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53128261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62486C05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4101652C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4B99056E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1299C43A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4DDBEF00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3461D779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3CF2D8B6" w14:textId="77777777" w:rsidR="00A606EC" w:rsidRPr="001E407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0FB78278" w14:textId="77777777" w:rsidR="00306F1C" w:rsidRPr="001E407A" w:rsidRDefault="00306F1C">
      <w:pPr>
        <w:rPr>
          <w:rFonts w:asciiTheme="minorHAnsi" w:hAnsiTheme="minorHAnsi" w:cstheme="minorHAnsi"/>
        </w:rPr>
      </w:pPr>
    </w:p>
    <w:sectPr w:rsidR="00306F1C" w:rsidRPr="001E407A" w:rsidSect="00860602">
      <w:footerReference w:type="default" r:id="rId9"/>
      <w:pgSz w:w="11906" w:h="16838"/>
      <w:pgMar w:top="567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31EF8" w14:textId="77777777" w:rsidR="00A1639A" w:rsidRDefault="00A1639A">
      <w:r>
        <w:separator/>
      </w:r>
    </w:p>
  </w:endnote>
  <w:endnote w:type="continuationSeparator" w:id="0">
    <w:p w14:paraId="46380D80" w14:textId="77777777" w:rsidR="00A1639A" w:rsidRDefault="00A1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50230CC7" w14:textId="5EA7BC33" w:rsidR="00FC0D01" w:rsidRDefault="002D7820">
        <w:pPr>
          <w:pStyle w:val="Stopka"/>
          <w:jc w:val="right"/>
        </w:pPr>
        <w:r>
          <w:fldChar w:fldCharType="begin"/>
        </w:r>
        <w:r w:rsidR="00A606EC">
          <w:instrText xml:space="preserve"> PAGE   \* MERGEFORMAT </w:instrText>
        </w:r>
        <w:r>
          <w:fldChar w:fldCharType="separate"/>
        </w:r>
        <w:r w:rsidR="00860602">
          <w:rPr>
            <w:noProof/>
          </w:rPr>
          <w:t>2</w:t>
        </w:r>
        <w:r>
          <w:fldChar w:fldCharType="end"/>
        </w:r>
      </w:p>
    </w:sdtContent>
  </w:sdt>
  <w:p w14:paraId="1FC39945" w14:textId="77777777" w:rsidR="00FC0D01" w:rsidRDefault="00A16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326A" w14:textId="77777777" w:rsidR="00A1639A" w:rsidRDefault="00A1639A">
      <w:r>
        <w:separator/>
      </w:r>
    </w:p>
  </w:footnote>
  <w:footnote w:type="continuationSeparator" w:id="0">
    <w:p w14:paraId="4C21E5C4" w14:textId="77777777" w:rsidR="00A1639A" w:rsidRDefault="00A1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6EA4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9C44956"/>
    <w:lvl w:ilvl="0" w:tplc="D92AB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C12F1E4">
      <w:numFmt w:val="decimal"/>
      <w:lvlText w:val=""/>
      <w:lvlJc w:val="left"/>
    </w:lvl>
    <w:lvl w:ilvl="2" w:tplc="3B188D60">
      <w:numFmt w:val="decimal"/>
      <w:lvlText w:val=""/>
      <w:lvlJc w:val="left"/>
    </w:lvl>
    <w:lvl w:ilvl="3" w:tplc="3EBC3D3E">
      <w:numFmt w:val="decimal"/>
      <w:lvlText w:val=""/>
      <w:lvlJc w:val="left"/>
    </w:lvl>
    <w:lvl w:ilvl="4" w:tplc="CFDCA968">
      <w:numFmt w:val="decimal"/>
      <w:lvlText w:val=""/>
      <w:lvlJc w:val="left"/>
    </w:lvl>
    <w:lvl w:ilvl="5" w:tplc="84620AA2">
      <w:numFmt w:val="decimal"/>
      <w:lvlText w:val=""/>
      <w:lvlJc w:val="left"/>
    </w:lvl>
    <w:lvl w:ilvl="6" w:tplc="67C45218">
      <w:numFmt w:val="decimal"/>
      <w:lvlText w:val=""/>
      <w:lvlJc w:val="left"/>
    </w:lvl>
    <w:lvl w:ilvl="7" w:tplc="EEDCEF60">
      <w:numFmt w:val="decimal"/>
      <w:lvlText w:val=""/>
      <w:lvlJc w:val="left"/>
    </w:lvl>
    <w:lvl w:ilvl="8" w:tplc="FE360E5C">
      <w:numFmt w:val="decimal"/>
      <w:lvlText w:val=""/>
      <w:lvlJc w:val="left"/>
    </w:lvl>
  </w:abstractNum>
  <w:abstractNum w:abstractNumId="2" w15:restartNumberingAfterBreak="0">
    <w:nsid w:val="3BDB77CE"/>
    <w:multiLevelType w:val="hybridMultilevel"/>
    <w:tmpl w:val="D33A0B54"/>
    <w:lvl w:ilvl="0" w:tplc="1A7C6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5E4C"/>
    <w:multiLevelType w:val="hybridMultilevel"/>
    <w:tmpl w:val="8224460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25B1"/>
    <w:multiLevelType w:val="hybridMultilevel"/>
    <w:tmpl w:val="4F20F540"/>
    <w:lvl w:ilvl="0" w:tplc="1A7C6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C06"/>
    <w:multiLevelType w:val="hybridMultilevel"/>
    <w:tmpl w:val="6EDA0AFC"/>
    <w:lvl w:ilvl="0" w:tplc="1A7C6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418"/>
    <w:multiLevelType w:val="hybridMultilevel"/>
    <w:tmpl w:val="B9C44956"/>
    <w:lvl w:ilvl="0" w:tplc="86A26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0D6B1EA">
      <w:numFmt w:val="decimal"/>
      <w:lvlText w:val=""/>
      <w:lvlJc w:val="left"/>
    </w:lvl>
    <w:lvl w:ilvl="2" w:tplc="14F8CD68">
      <w:numFmt w:val="decimal"/>
      <w:lvlText w:val=""/>
      <w:lvlJc w:val="left"/>
    </w:lvl>
    <w:lvl w:ilvl="3" w:tplc="A4501AD8">
      <w:numFmt w:val="decimal"/>
      <w:lvlText w:val=""/>
      <w:lvlJc w:val="left"/>
    </w:lvl>
    <w:lvl w:ilvl="4" w:tplc="3280B418">
      <w:numFmt w:val="decimal"/>
      <w:lvlText w:val=""/>
      <w:lvlJc w:val="left"/>
    </w:lvl>
    <w:lvl w:ilvl="5" w:tplc="88F24B68">
      <w:numFmt w:val="decimal"/>
      <w:lvlText w:val=""/>
      <w:lvlJc w:val="left"/>
    </w:lvl>
    <w:lvl w:ilvl="6" w:tplc="6A5CE458">
      <w:numFmt w:val="decimal"/>
      <w:lvlText w:val=""/>
      <w:lvlJc w:val="left"/>
    </w:lvl>
    <w:lvl w:ilvl="7" w:tplc="907425FC">
      <w:numFmt w:val="decimal"/>
      <w:lvlText w:val=""/>
      <w:lvlJc w:val="left"/>
    </w:lvl>
    <w:lvl w:ilvl="8" w:tplc="A59E0DAE">
      <w:numFmt w:val="decimal"/>
      <w:lvlText w:val=""/>
      <w:lvlJc w:val="left"/>
    </w:lvl>
  </w:abstractNum>
  <w:abstractNum w:abstractNumId="7" w15:restartNumberingAfterBreak="0">
    <w:nsid w:val="77C0453F"/>
    <w:multiLevelType w:val="hybridMultilevel"/>
    <w:tmpl w:val="8D9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80E3A"/>
    <w:multiLevelType w:val="hybridMultilevel"/>
    <w:tmpl w:val="0C6AACF0"/>
    <w:lvl w:ilvl="0" w:tplc="1A7C6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EC"/>
    <w:rsid w:val="000432DE"/>
    <w:rsid w:val="000A7F85"/>
    <w:rsid w:val="000C57C6"/>
    <w:rsid w:val="000F2D05"/>
    <w:rsid w:val="001A46B9"/>
    <w:rsid w:val="001E407A"/>
    <w:rsid w:val="00212483"/>
    <w:rsid w:val="00234208"/>
    <w:rsid w:val="00271EDB"/>
    <w:rsid w:val="002A5E46"/>
    <w:rsid w:val="002D7820"/>
    <w:rsid w:val="00306F1C"/>
    <w:rsid w:val="003B69BC"/>
    <w:rsid w:val="003B789B"/>
    <w:rsid w:val="004923EF"/>
    <w:rsid w:val="004C41F9"/>
    <w:rsid w:val="004E4133"/>
    <w:rsid w:val="00504A67"/>
    <w:rsid w:val="00575D80"/>
    <w:rsid w:val="00592BCB"/>
    <w:rsid w:val="005A7EBE"/>
    <w:rsid w:val="00616AC7"/>
    <w:rsid w:val="0066302E"/>
    <w:rsid w:val="006E051A"/>
    <w:rsid w:val="00712035"/>
    <w:rsid w:val="007D03F5"/>
    <w:rsid w:val="007E6019"/>
    <w:rsid w:val="00833C70"/>
    <w:rsid w:val="00860602"/>
    <w:rsid w:val="00882AFB"/>
    <w:rsid w:val="00945F16"/>
    <w:rsid w:val="00952961"/>
    <w:rsid w:val="009A657B"/>
    <w:rsid w:val="00A0020F"/>
    <w:rsid w:val="00A11D11"/>
    <w:rsid w:val="00A1639A"/>
    <w:rsid w:val="00A26995"/>
    <w:rsid w:val="00A42331"/>
    <w:rsid w:val="00A606EC"/>
    <w:rsid w:val="00A61246"/>
    <w:rsid w:val="00A71A6D"/>
    <w:rsid w:val="00A770C9"/>
    <w:rsid w:val="00A9645C"/>
    <w:rsid w:val="00B050D9"/>
    <w:rsid w:val="00B562FA"/>
    <w:rsid w:val="00BB43AD"/>
    <w:rsid w:val="00C56A71"/>
    <w:rsid w:val="00C6122F"/>
    <w:rsid w:val="00C94755"/>
    <w:rsid w:val="00CD41B9"/>
    <w:rsid w:val="00CD47CE"/>
    <w:rsid w:val="00D13ED4"/>
    <w:rsid w:val="00D62A6D"/>
    <w:rsid w:val="00DD12A1"/>
    <w:rsid w:val="00DD3F92"/>
    <w:rsid w:val="00DD49CB"/>
    <w:rsid w:val="00E052D9"/>
    <w:rsid w:val="00E737F7"/>
    <w:rsid w:val="00EC31E5"/>
    <w:rsid w:val="00EE5CDC"/>
    <w:rsid w:val="00FB771B"/>
    <w:rsid w:val="00FF1378"/>
    <w:rsid w:val="00FF2A69"/>
    <w:rsid w:val="00FF7AB8"/>
    <w:rsid w:val="0ADEEBE2"/>
    <w:rsid w:val="10480A07"/>
    <w:rsid w:val="1439A53A"/>
    <w:rsid w:val="261235F4"/>
    <w:rsid w:val="27ADEE62"/>
    <w:rsid w:val="2B53A832"/>
    <w:rsid w:val="2C7F954B"/>
    <w:rsid w:val="39784D87"/>
    <w:rsid w:val="3BCA7DE0"/>
    <w:rsid w:val="4EF92756"/>
    <w:rsid w:val="5D142502"/>
    <w:rsid w:val="625C7941"/>
    <w:rsid w:val="6411C5A9"/>
    <w:rsid w:val="6B931B70"/>
    <w:rsid w:val="6D458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F1B4"/>
  <w15:docId w15:val="{8EB53193-F099-44AA-AC00-CEFDDB7B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6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6019"/>
    <w:pPr>
      <w:ind w:left="720"/>
      <w:contextualSpacing/>
    </w:pPr>
  </w:style>
  <w:style w:type="paragraph" w:customStyle="1" w:styleId="WW-Default">
    <w:name w:val="WW-Default"/>
    <w:basedOn w:val="Normalny"/>
    <w:rsid w:val="005A7EBE"/>
    <w:pPr>
      <w:suppressAutoHyphens/>
      <w:autoSpaceDE w:val="0"/>
    </w:pPr>
    <w:rPr>
      <w:rFonts w:ascii="Cambria" w:eastAsia="Cambria" w:hAnsi="Cambria" w:cs="Cambria"/>
      <w:color w:val="000000"/>
      <w:lang w:eastAsia="hi-IN" w:bidi="hi-IN"/>
    </w:rPr>
  </w:style>
  <w:style w:type="character" w:styleId="Uwydatnienie">
    <w:name w:val="Emphasis"/>
    <w:qFormat/>
    <w:rsid w:val="005A7EBE"/>
    <w:rPr>
      <w:i/>
      <w:iCs/>
    </w:rPr>
  </w:style>
  <w:style w:type="character" w:styleId="Pogrubienie">
    <w:name w:val="Strong"/>
    <w:basedOn w:val="Domylnaczcionkaakapitu"/>
    <w:uiPriority w:val="22"/>
    <w:qFormat/>
    <w:rsid w:val="004C41F9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60602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0602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Beata Zaręba</cp:lastModifiedBy>
  <cp:revision>3</cp:revision>
  <cp:lastPrinted>2020-12-07T13:10:00Z</cp:lastPrinted>
  <dcterms:created xsi:type="dcterms:W3CDTF">2020-12-07T07:57:00Z</dcterms:created>
  <dcterms:modified xsi:type="dcterms:W3CDTF">2020-12-07T13:10:00Z</dcterms:modified>
</cp:coreProperties>
</file>