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378F" w14:textId="283D8C32" w:rsidR="00BD3B14" w:rsidRPr="004A65E0" w:rsidRDefault="00A52215" w:rsidP="004A65E0">
      <w:pPr>
        <w:pStyle w:val="Tekstpodstawowy"/>
        <w:spacing w:before="11"/>
        <w:rPr>
          <w:rFonts w:ascii="HK Grotesk" w:eastAsia="HK Grotesk" w:hAnsi="HK Grotesk" w:cs="Tahoma"/>
          <w:b/>
          <w:smallCaps/>
          <w:noProof/>
          <w:color w:val="777777"/>
          <w:kern w:val="0"/>
          <w:sz w:val="16"/>
          <w:szCs w:val="32"/>
          <w:lang w:eastAsia="en-US"/>
        </w:rPr>
      </w:pPr>
      <w:r>
        <w:rPr>
          <w:rFonts w:ascii="HK Grotesk" w:eastAsia="HK Grotesk" w:hAnsi="HK Grotesk" w:cs="HK Grotesk"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37981E" wp14:editId="7211999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38400" w14:textId="77777777" w:rsidR="004A65E0" w:rsidRPr="00A52215" w:rsidRDefault="004A65E0" w:rsidP="004A65E0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A5221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A5221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37BCA51" w14:textId="77777777" w:rsidR="004A65E0" w:rsidRPr="00A52215" w:rsidRDefault="004A65E0" w:rsidP="004A65E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7981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ED38400" w14:textId="77777777" w:rsidR="004A65E0" w:rsidRPr="00A52215" w:rsidRDefault="004A65E0" w:rsidP="004A65E0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A5221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A5221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37BCA51" w14:textId="77777777" w:rsidR="004A65E0" w:rsidRPr="00A52215" w:rsidRDefault="004A65E0" w:rsidP="004A65E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83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208"/>
        <w:gridCol w:w="599"/>
        <w:gridCol w:w="74"/>
        <w:gridCol w:w="64"/>
        <w:gridCol w:w="551"/>
        <w:gridCol w:w="236"/>
        <w:gridCol w:w="494"/>
        <w:gridCol w:w="163"/>
        <w:gridCol w:w="523"/>
        <w:gridCol w:w="550"/>
        <w:gridCol w:w="230"/>
        <w:gridCol w:w="491"/>
        <w:gridCol w:w="469"/>
        <w:gridCol w:w="505"/>
        <w:gridCol w:w="813"/>
        <w:gridCol w:w="654"/>
        <w:gridCol w:w="133"/>
        <w:gridCol w:w="81"/>
        <w:gridCol w:w="737"/>
        <w:gridCol w:w="723"/>
        <w:gridCol w:w="25"/>
        <w:gridCol w:w="945"/>
        <w:gridCol w:w="314"/>
        <w:gridCol w:w="66"/>
      </w:tblGrid>
      <w:tr w:rsidR="00306404" w14:paraId="631DF8A2" w14:textId="77777777" w:rsidTr="2C9A8CF6">
        <w:tc>
          <w:tcPr>
            <w:tcW w:w="10456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0132AC75" w14:textId="77777777" w:rsidR="00306404" w:rsidRDefault="00306404" w:rsidP="00306404">
            <w:pPr>
              <w:snapToGrid w:val="0"/>
              <w:spacing w:after="0" w:line="240" w:lineRule="auto"/>
            </w:pPr>
            <w:r>
              <w:t>Nazwa przedmiotu:</w:t>
            </w:r>
          </w:p>
          <w:p w14:paraId="56780747" w14:textId="77777777" w:rsidR="00306404" w:rsidRDefault="00306404" w:rsidP="00CD289F">
            <w:pPr>
              <w:snapToGrid w:val="0"/>
              <w:spacing w:after="0" w:line="240" w:lineRule="auto"/>
            </w:pPr>
            <w:r>
              <w:rPr>
                <w:b/>
              </w:rPr>
              <w:t>Propedeutyka kompozycji i aranżacji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A05A809" w14:textId="77777777" w:rsidR="00306404" w:rsidRDefault="0030640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5A39BBE3" w14:textId="77777777" w:rsidR="00306404" w:rsidRDefault="00306404" w:rsidP="00CD289F">
            <w:pPr>
              <w:snapToGrid w:val="0"/>
              <w:spacing w:after="0" w:line="240" w:lineRule="auto"/>
            </w:pPr>
          </w:p>
        </w:tc>
      </w:tr>
      <w:tr w:rsidR="00BD3B14" w14:paraId="18B3AD7F" w14:textId="77777777" w:rsidTr="2C9A8CF6">
        <w:tc>
          <w:tcPr>
            <w:tcW w:w="8763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01393" w14:textId="77777777" w:rsidR="00BD3B14" w:rsidRDefault="009C4E40" w:rsidP="00CD289F">
            <w:pPr>
              <w:snapToGrid w:val="0"/>
              <w:spacing w:after="0" w:line="240" w:lineRule="auto"/>
            </w:pPr>
            <w:r>
              <w:t xml:space="preserve">Jednostka prowadząca </w:t>
            </w:r>
            <w:r w:rsidR="00306404">
              <w:t>przedmiot</w:t>
            </w:r>
            <w:r>
              <w:t>:</w:t>
            </w:r>
          </w:p>
          <w:p w14:paraId="3CDE3328" w14:textId="77777777" w:rsidR="00BD3B14" w:rsidRDefault="009C4E40" w:rsidP="00CD289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UMFC </w:t>
            </w:r>
            <w:r w:rsidR="00634D26">
              <w:rPr>
                <w:rFonts w:cs="Calibri"/>
                <w:b/>
              </w:rPr>
              <w:t xml:space="preserve">Filia </w:t>
            </w:r>
            <w:r>
              <w:rPr>
                <w:rFonts w:cs="Calibri"/>
                <w:b/>
              </w:rPr>
              <w:t>w Białymstoku</w:t>
            </w:r>
          </w:p>
          <w:p w14:paraId="5BBB548F" w14:textId="6EE8C4C9" w:rsidR="00BD3B14" w:rsidRDefault="009C4E40" w:rsidP="00CD289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Wydział Instrumentalno-Pedagogiczny</w:t>
            </w:r>
            <w:r w:rsidR="00306404">
              <w:rPr>
                <w:rFonts w:cs="Calibri"/>
                <w:b/>
              </w:rPr>
              <w:t>,</w:t>
            </w:r>
            <w:r w:rsidR="00490578">
              <w:rPr>
                <w:rFonts w:cs="Calibri"/>
                <w:b/>
              </w:rPr>
              <w:t xml:space="preserve"> </w:t>
            </w:r>
            <w:r w:rsidR="00306404" w:rsidRPr="00306404">
              <w:rPr>
                <w:rFonts w:cs="Calibri"/>
                <w:b/>
              </w:rPr>
              <w:t>Edukacji Muzycznej i Wokalistyki</w:t>
            </w:r>
          </w:p>
        </w:tc>
        <w:tc>
          <w:tcPr>
            <w:tcW w:w="1693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73A304" w14:textId="77777777" w:rsidR="00BD3B14" w:rsidRDefault="009C4E40" w:rsidP="00CD289F">
            <w:pPr>
              <w:snapToGrid w:val="0"/>
              <w:spacing w:after="0" w:line="240" w:lineRule="auto"/>
            </w:pPr>
            <w:r>
              <w:t>Rok akademicki:</w:t>
            </w:r>
          </w:p>
          <w:p w14:paraId="3E5C38F0" w14:textId="3ABE38FB" w:rsidR="00BD3B14" w:rsidRDefault="00306404" w:rsidP="36E24FE0">
            <w:pPr>
              <w:spacing w:after="0" w:line="240" w:lineRule="auto"/>
              <w:rPr>
                <w:b/>
                <w:bCs/>
              </w:rPr>
            </w:pPr>
            <w:r w:rsidRPr="36E24FE0">
              <w:rPr>
                <w:b/>
                <w:bCs/>
              </w:rPr>
              <w:t>20</w:t>
            </w:r>
            <w:r w:rsidR="566D1AF8" w:rsidRPr="36E24FE0">
              <w:rPr>
                <w:b/>
                <w:bCs/>
              </w:rPr>
              <w:t>20</w:t>
            </w:r>
            <w:r w:rsidRPr="36E24FE0">
              <w:rPr>
                <w:b/>
                <w:bCs/>
              </w:rPr>
              <w:t>/202</w:t>
            </w:r>
            <w:r w:rsidR="532C17CD" w:rsidRPr="36E24FE0">
              <w:rPr>
                <w:b/>
                <w:bCs/>
              </w:rPr>
              <w:t>1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1C8F39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72A3D3EC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1DFBA36B" w14:textId="77777777" w:rsidTr="2C9A8CF6">
        <w:tc>
          <w:tcPr>
            <w:tcW w:w="5371" w:type="dxa"/>
            <w:gridSpan w:val="1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7F2353" w14:textId="77777777" w:rsidR="00BD3B14" w:rsidRDefault="009C4E40" w:rsidP="00CD289F">
            <w:pPr>
              <w:snapToGrid w:val="0"/>
              <w:spacing w:after="0" w:line="240" w:lineRule="auto"/>
            </w:pPr>
            <w:r>
              <w:t>Kierunek:</w:t>
            </w:r>
          </w:p>
          <w:p w14:paraId="626DF639" w14:textId="77777777" w:rsidR="00BD3B14" w:rsidRDefault="009C4E40" w:rsidP="00CD289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 artystyczna w zakresie sztuki muzycznej</w:t>
            </w:r>
          </w:p>
        </w:tc>
        <w:tc>
          <w:tcPr>
            <w:tcW w:w="50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1D6DE1" w14:textId="77777777" w:rsidR="00BD3B14" w:rsidRDefault="009C4E40" w:rsidP="00CD289F">
            <w:pPr>
              <w:snapToGrid w:val="0"/>
              <w:spacing w:after="0" w:line="240" w:lineRule="auto"/>
            </w:pPr>
            <w:r>
              <w:t>Specjalność:</w:t>
            </w:r>
          </w:p>
          <w:p w14:paraId="2AF4DE3E" w14:textId="77777777" w:rsidR="00BD3B14" w:rsidRDefault="009C4E40" w:rsidP="00CD28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muzyka kościelna, edukacja artystyczna szkolna, prowadzenie zespołów muzycznych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D0B940D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0E27B00A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4D2EF8D4" w14:textId="77777777" w:rsidTr="2C9A8CF6">
        <w:trPr>
          <w:trHeight w:val="199"/>
        </w:trPr>
        <w:tc>
          <w:tcPr>
            <w:tcW w:w="3577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BD797" w14:textId="77777777" w:rsidR="00BD3B14" w:rsidRDefault="009C4E40" w:rsidP="00CD289F">
            <w:pPr>
              <w:snapToGrid w:val="0"/>
              <w:spacing w:after="0" w:line="240" w:lineRule="auto"/>
            </w:pPr>
            <w:r>
              <w:t>Forma studiów:</w:t>
            </w:r>
          </w:p>
          <w:p w14:paraId="0BB7E625" w14:textId="77777777" w:rsidR="00BD3B14" w:rsidRDefault="009C4E40" w:rsidP="00CD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stacjonarne drugiego stopnia</w:t>
            </w:r>
          </w:p>
        </w:tc>
        <w:tc>
          <w:tcPr>
            <w:tcW w:w="35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471CD" w14:textId="77777777" w:rsidR="00BD3B14" w:rsidRDefault="009C4E40" w:rsidP="00CD289F">
            <w:pPr>
              <w:snapToGrid w:val="0"/>
              <w:spacing w:after="0" w:line="240" w:lineRule="auto"/>
            </w:pPr>
            <w:r>
              <w:t>Profil kształcenia:</w:t>
            </w:r>
          </w:p>
          <w:p w14:paraId="60216A49" w14:textId="77777777" w:rsidR="00BD3B14" w:rsidRDefault="009C4E40" w:rsidP="00CD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ogólnoakademicki (A)</w:t>
            </w:r>
          </w:p>
        </w:tc>
        <w:tc>
          <w:tcPr>
            <w:tcW w:w="32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62BD9" w14:textId="77777777" w:rsidR="00BD3B14" w:rsidRDefault="009C4E40" w:rsidP="00CD289F">
            <w:pPr>
              <w:snapToGrid w:val="0"/>
              <w:spacing w:after="0" w:line="240" w:lineRule="auto"/>
            </w:pPr>
            <w:r>
              <w:t xml:space="preserve">Status </w:t>
            </w:r>
            <w:r w:rsidR="00306404">
              <w:t>przedmiotu</w:t>
            </w:r>
            <w:r>
              <w:t>:</w:t>
            </w:r>
          </w:p>
          <w:p w14:paraId="08EE4E00" w14:textId="77777777" w:rsidR="00BD3B14" w:rsidRDefault="009C4E40" w:rsidP="00CD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obowiązkowy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0061E4C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44EAFD9C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153E2118" w14:textId="77777777" w:rsidTr="2C9A8CF6">
        <w:trPr>
          <w:trHeight w:val="207"/>
        </w:trPr>
        <w:tc>
          <w:tcPr>
            <w:tcW w:w="2920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5CA46B5" w14:textId="77777777" w:rsidR="00BD3B14" w:rsidRDefault="009C4E40" w:rsidP="00CD289F">
            <w:pPr>
              <w:snapToGrid w:val="0"/>
              <w:spacing w:after="0" w:line="240" w:lineRule="auto"/>
            </w:pPr>
            <w:r>
              <w:t>Forma zajęć:</w:t>
            </w:r>
          </w:p>
          <w:p w14:paraId="7F626B56" w14:textId="77777777" w:rsidR="00BD3B14" w:rsidRDefault="009C4E40" w:rsidP="00CD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2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7A8A56" w14:textId="77777777" w:rsidR="00BD3B14" w:rsidRDefault="009C4E40" w:rsidP="00CD289F">
            <w:pPr>
              <w:snapToGrid w:val="0"/>
              <w:spacing w:after="0" w:line="240" w:lineRule="auto"/>
            </w:pPr>
            <w:r>
              <w:t xml:space="preserve">Język </w:t>
            </w:r>
            <w:r w:rsidR="00306404">
              <w:t>przedmiotu</w:t>
            </w:r>
            <w:r>
              <w:t>:</w:t>
            </w:r>
          </w:p>
          <w:p w14:paraId="205A1F16" w14:textId="77777777" w:rsidR="00BD3B14" w:rsidRDefault="009C4E40" w:rsidP="00CD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FBE9DF4" w14:textId="77777777" w:rsidR="00BD3B14" w:rsidRDefault="009C4E40" w:rsidP="00CD289F">
            <w:pPr>
              <w:snapToGrid w:val="0"/>
              <w:spacing w:after="0" w:line="240" w:lineRule="auto"/>
            </w:pPr>
            <w:r>
              <w:t>Rok/semestr:</w:t>
            </w:r>
          </w:p>
          <w:p w14:paraId="09DDEB27" w14:textId="77777777" w:rsidR="00BD3B14" w:rsidRDefault="009C4E40" w:rsidP="00CD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R. I, s. I-II</w:t>
            </w:r>
          </w:p>
        </w:tc>
        <w:tc>
          <w:tcPr>
            <w:tcW w:w="1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99F4A8" w14:textId="77777777" w:rsidR="00BD3B14" w:rsidRDefault="009C4E40" w:rsidP="00CD289F">
            <w:pPr>
              <w:snapToGrid w:val="0"/>
              <w:spacing w:after="0" w:line="240" w:lineRule="auto"/>
            </w:pPr>
            <w:r>
              <w:t>Wymiar godzin:</w:t>
            </w:r>
          </w:p>
          <w:p w14:paraId="33CFEC6B" w14:textId="77777777" w:rsidR="00BD3B14" w:rsidRDefault="009C4E40" w:rsidP="00CD28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B94D5A5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3DEEC669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0E87C1CA" w14:textId="77777777" w:rsidTr="2C9A8CF6">
        <w:trPr>
          <w:trHeight w:val="50"/>
        </w:trPr>
        <w:tc>
          <w:tcPr>
            <w:tcW w:w="20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7D9486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 xml:space="preserve">Koordynator </w:t>
            </w:r>
            <w:r w:rsidR="00306404">
              <w:t>przedmiotu</w:t>
            </w:r>
          </w:p>
        </w:tc>
        <w:tc>
          <w:tcPr>
            <w:tcW w:w="8387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CA4DFC" w14:textId="740384E6" w:rsidR="00BD3B14" w:rsidRDefault="009C4E40" w:rsidP="210F0F00">
            <w:pPr>
              <w:snapToGrid w:val="0"/>
              <w:spacing w:after="0" w:line="240" w:lineRule="auto"/>
              <w:rPr>
                <w:b/>
                <w:bCs/>
              </w:rPr>
            </w:pPr>
            <w:r w:rsidRPr="210F0F00">
              <w:rPr>
                <w:b/>
                <w:bCs/>
              </w:rPr>
              <w:t>Katedra Kompozycji UMFC</w:t>
            </w:r>
          </w:p>
          <w:p w14:paraId="43734DE1" w14:textId="1E91A949" w:rsidR="00BD3B14" w:rsidRDefault="318C4364" w:rsidP="210F0F00">
            <w:pPr>
              <w:snapToGrid w:val="0"/>
              <w:spacing w:after="0" w:line="240" w:lineRule="auto"/>
              <w:rPr>
                <w:b/>
                <w:bCs/>
              </w:rPr>
            </w:pPr>
            <w:r w:rsidRPr="210F0F00">
              <w:rPr>
                <w:b/>
                <w:bCs/>
              </w:rPr>
              <w:t>Katedra Chóralistyki i Edukacji Artystycznej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3656B9AB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45FB0818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40F2A02A" w14:textId="77777777" w:rsidTr="2C9A8CF6">
        <w:trPr>
          <w:trHeight w:val="70"/>
        </w:trPr>
        <w:tc>
          <w:tcPr>
            <w:tcW w:w="2069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EA59D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Prowadzący zajęcia</w:t>
            </w:r>
          </w:p>
        </w:tc>
        <w:tc>
          <w:tcPr>
            <w:tcW w:w="8387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C3054" w14:textId="56294354" w:rsidR="00BD3B14" w:rsidRDefault="00490578" w:rsidP="210F0F00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</w:t>
            </w:r>
            <w:r w:rsidR="00B60EF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49F31CB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53128261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7FA1B9C5" w14:textId="77777777" w:rsidTr="2C9A8CF6">
        <w:trPr>
          <w:trHeight w:val="70"/>
        </w:trPr>
        <w:tc>
          <w:tcPr>
            <w:tcW w:w="2069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E733D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Cele przedmiotu</w:t>
            </w:r>
          </w:p>
        </w:tc>
        <w:tc>
          <w:tcPr>
            <w:tcW w:w="8387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4CCCE" w14:textId="77777777" w:rsidR="00BD3B14" w:rsidRDefault="009C4E40" w:rsidP="00395D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47" w:hanging="283"/>
              <w:rPr>
                <w:sz w:val="20"/>
              </w:rPr>
            </w:pPr>
            <w:r>
              <w:rPr>
                <w:sz w:val="20"/>
              </w:rPr>
              <w:t>rozwinięcie u studenta twórczej wyobraźni muzycznej, dające w rezultacie możliwość samodzielnego tworzenia różnorakich kompozycji, w oparciu o poznane techniki i środki warsztatowe</w:t>
            </w:r>
          </w:p>
          <w:p w14:paraId="26760AF3" w14:textId="77777777" w:rsidR="00BD3B14" w:rsidRDefault="009C4E40" w:rsidP="00395D06">
            <w:pPr>
              <w:numPr>
                <w:ilvl w:val="0"/>
                <w:numId w:val="1"/>
              </w:numPr>
              <w:spacing w:after="0" w:line="240" w:lineRule="auto"/>
              <w:ind w:left="347" w:hanging="283"/>
              <w:rPr>
                <w:sz w:val="20"/>
              </w:rPr>
            </w:pPr>
            <w:r>
              <w:rPr>
                <w:sz w:val="20"/>
              </w:rPr>
              <w:t>wykształcenie u studenta umiejętności przeniesienia własnej koncepcji kompozycji oraz twórczego opracowania dowolnego utworu na różne zespoły wykonawcze, z uwzględnieniem cech charakterystycznych aranżacji na poszczególne składy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2486C05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4101652C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204151E2" w14:textId="77777777" w:rsidTr="2C9A8CF6">
        <w:trPr>
          <w:trHeight w:val="70"/>
        </w:trPr>
        <w:tc>
          <w:tcPr>
            <w:tcW w:w="2069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1DBA7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Wymagania wstępne</w:t>
            </w:r>
          </w:p>
        </w:tc>
        <w:tc>
          <w:tcPr>
            <w:tcW w:w="8387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D5D3D03" w14:textId="77777777" w:rsidR="00BD3B14" w:rsidRDefault="009C4E40" w:rsidP="00CD289F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podstawowa wiedza z zakresu zasad muzyki oraz harmonii klasycznej</w:t>
            </w:r>
          </w:p>
          <w:p w14:paraId="611569F9" w14:textId="77777777" w:rsidR="00BD3B14" w:rsidRDefault="009C4E40" w:rsidP="00CD289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znajomość podstaw instrumentacji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B99056E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1299C43A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1BC9A949" w14:textId="77777777" w:rsidTr="2C9A8CF6">
        <w:trPr>
          <w:trHeight w:val="50"/>
        </w:trPr>
        <w:tc>
          <w:tcPr>
            <w:tcW w:w="139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8E2FAD" w14:textId="50C3EE21" w:rsidR="00BD3B14" w:rsidRDefault="009C4E40" w:rsidP="0030640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Kategorie </w:t>
            </w:r>
            <w:r w:rsidR="000C1C5B">
              <w:rPr>
                <w:b/>
              </w:rPr>
              <w:t>efektów</w:t>
            </w:r>
          </w:p>
        </w:tc>
        <w:tc>
          <w:tcPr>
            <w:tcW w:w="67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0F5EB0" w14:textId="0BFB5C61" w:rsidR="00BD3B14" w:rsidRDefault="009C4E40" w:rsidP="0030640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0C1C5B">
              <w:rPr>
                <w:b/>
              </w:rPr>
              <w:t>efektu</w:t>
            </w:r>
          </w:p>
        </w:tc>
        <w:tc>
          <w:tcPr>
            <w:tcW w:w="7442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676BE2" w14:textId="39B7B1EE" w:rsidR="00BD3B14" w:rsidRDefault="009C4E40" w:rsidP="0030640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EFEKTY </w:t>
            </w:r>
            <w:r w:rsidR="00306404">
              <w:rPr>
                <w:b/>
              </w:rPr>
              <w:t>UCZENIA SIĘ</w:t>
            </w:r>
            <w:r w:rsidR="000C1C5B">
              <w:rPr>
                <w:b/>
              </w:rPr>
              <w:t xml:space="preserve"> DLA PRZEDMIOTU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1DB0CD" w14:textId="5161FCF2" w:rsidR="00BD3B14" w:rsidRDefault="000C1C5B" w:rsidP="00306404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DDBEF00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3461D779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16F85E4D" w14:textId="77777777" w:rsidTr="2C9A8CF6">
        <w:trPr>
          <w:trHeight w:val="98"/>
        </w:trPr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659B18" w14:textId="77777777" w:rsidR="00BD3B14" w:rsidRDefault="009C4E40" w:rsidP="00CD289F">
            <w:pPr>
              <w:snapToGrid w:val="0"/>
              <w:spacing w:after="0" w:line="240" w:lineRule="auto"/>
            </w:pPr>
            <w:r>
              <w:t>W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BD3B14" w:rsidRDefault="009C4E40" w:rsidP="00CD289F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7442" w:type="dxa"/>
            <w:gridSpan w:val="1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4E9F" w14:textId="77777777" w:rsidR="00BD3B14" w:rsidRDefault="009C4E40" w:rsidP="00CD289F">
            <w:pPr>
              <w:snapToGrid w:val="0"/>
              <w:spacing w:after="0" w:line="240" w:lineRule="auto"/>
            </w:pPr>
            <w:r>
              <w:t>Student posiada wiedzę na temat podstawowych technik kompozytorskich wykorzystywanych w XX wieku, koncepcji dotyczących formy i organizacji materiału dźwiękowego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906DD6" w14:textId="77777777" w:rsidR="00BD3B14" w:rsidRDefault="00306404" w:rsidP="00CD289F">
            <w:pPr>
              <w:snapToGrid w:val="0"/>
              <w:spacing w:after="0" w:line="240" w:lineRule="auto"/>
            </w:pPr>
            <w:r>
              <w:t>K2_W</w:t>
            </w:r>
            <w:r w:rsidR="009C4E40">
              <w:t>2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3CF2D8B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0FB78278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597C50F3" w14:textId="77777777" w:rsidTr="2C9A8CF6">
        <w:trPr>
          <w:trHeight w:val="243"/>
        </w:trPr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A615B66" w14:textId="77777777" w:rsidR="00BD3B14" w:rsidRDefault="009C4E40" w:rsidP="00CD289F">
            <w:pPr>
              <w:snapToGrid w:val="0"/>
              <w:spacing w:after="0" w:line="240" w:lineRule="auto"/>
            </w:pPr>
            <w:r>
              <w:t>W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BD3B14" w:rsidRDefault="009C4E40" w:rsidP="00CD289F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7442" w:type="dxa"/>
            <w:gridSpan w:val="1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302DCF" w14:textId="77777777" w:rsidR="00BD3B14" w:rsidRDefault="009C4E40" w:rsidP="00CD289F">
            <w:pPr>
              <w:snapToGrid w:val="0"/>
              <w:spacing w:after="0" w:line="240" w:lineRule="auto"/>
            </w:pPr>
            <w:r>
              <w:t>Student dysponuje wiedzą potrzebną do wyboru właściwego aparatu wykonawczego, koncepcji fakturalnej i formalnej do mającej powstać kompozycji lub aranżacji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D17218C" w14:textId="77777777" w:rsidR="00BD3B14" w:rsidRDefault="00306404" w:rsidP="00CD289F">
            <w:pPr>
              <w:snapToGrid w:val="0"/>
              <w:spacing w:after="0" w:line="240" w:lineRule="auto"/>
            </w:pPr>
            <w:r>
              <w:t>K2_W</w:t>
            </w:r>
            <w:r w:rsidR="009C4E40">
              <w:t>6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1FC39945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0562CB0E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3D6C2859" w14:textId="77777777" w:rsidTr="2C9A8CF6">
        <w:trPr>
          <w:trHeight w:val="247"/>
        </w:trPr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367872" w14:textId="77777777" w:rsidR="00BD3B14" w:rsidRDefault="009C4E40" w:rsidP="00CD289F">
            <w:pPr>
              <w:snapToGrid w:val="0"/>
              <w:spacing w:after="0" w:line="240" w:lineRule="auto"/>
            </w:pPr>
            <w:r>
              <w:t>U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BD3B14" w:rsidRDefault="009C4E40" w:rsidP="00CD289F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7442" w:type="dxa"/>
            <w:gridSpan w:val="1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901CF" w14:textId="77777777" w:rsidR="00BD3B14" w:rsidRDefault="009C4E40" w:rsidP="00CD289F">
            <w:pPr>
              <w:snapToGrid w:val="0"/>
              <w:spacing w:after="0" w:line="240" w:lineRule="auto"/>
            </w:pPr>
            <w:r>
              <w:t>Student tworzy lub aranżuje utwór muzyczny w sposób spójny w ramach obranej koncepcji i stylistyki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5CF552" w14:textId="77777777" w:rsidR="00BD3B14" w:rsidRDefault="00306404" w:rsidP="00CD289F">
            <w:pPr>
              <w:snapToGrid w:val="0"/>
              <w:spacing w:after="0" w:line="240" w:lineRule="auto"/>
            </w:pPr>
            <w:r>
              <w:t>K2_U</w:t>
            </w:r>
            <w:r w:rsidR="009C4E40">
              <w:t>1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34CE0A41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62EBF3C5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65DAA176" w14:textId="77777777" w:rsidTr="2C9A8CF6">
        <w:trPr>
          <w:trHeight w:val="70"/>
        </w:trPr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B6166C8" w14:textId="77777777" w:rsidR="00BD3B14" w:rsidRDefault="009C4E40" w:rsidP="00CD289F">
            <w:pPr>
              <w:snapToGrid w:val="0"/>
              <w:spacing w:after="0" w:line="240" w:lineRule="auto"/>
            </w:pPr>
            <w:r>
              <w:t>U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598DEE6" w14:textId="77777777" w:rsidR="00BD3B14" w:rsidRDefault="009C4E40" w:rsidP="00CD289F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7442" w:type="dxa"/>
            <w:gridSpan w:val="18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BF828F5" w14:textId="77777777" w:rsidR="00BD3B14" w:rsidRDefault="009C4E40" w:rsidP="00CD289F">
            <w:pPr>
              <w:snapToGrid w:val="0"/>
              <w:spacing w:after="0" w:line="240" w:lineRule="auto"/>
            </w:pPr>
            <w:r>
              <w:t>Student potrafi formułować własną wypowiedź artystyczną w ramach kompozycji muzycznej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2FE88157" w14:textId="77777777" w:rsidR="00BD3B14" w:rsidRDefault="00306404" w:rsidP="00CD289F">
            <w:pPr>
              <w:snapToGrid w:val="0"/>
              <w:spacing w:after="0" w:line="240" w:lineRule="auto"/>
            </w:pPr>
            <w:r>
              <w:t>K2_U</w:t>
            </w:r>
            <w:r w:rsidR="00B76740">
              <w:t>5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D98A12B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2946DB82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772AF169" w14:textId="77777777" w:rsidTr="2C9A8CF6">
        <w:trPr>
          <w:trHeight w:val="412"/>
        </w:trPr>
        <w:tc>
          <w:tcPr>
            <w:tcW w:w="9511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313254" w14:textId="3E2A9B62" w:rsidR="00BD3B14" w:rsidRDefault="00306404" w:rsidP="0030640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0C1C5B">
              <w:rPr>
                <w:b/>
              </w:rPr>
              <w:t xml:space="preserve"> PRZEDMIOTU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2A60D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997CC1D" w14:textId="77777777" w:rsidR="00BD3B14" w:rsidRDefault="00BD3B14" w:rsidP="00CD289F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2" w:type="dxa"/>
            <w:shd w:val="clear" w:color="auto" w:fill="auto"/>
          </w:tcPr>
          <w:p w14:paraId="110FFD37" w14:textId="77777777" w:rsidR="00BD3B14" w:rsidRDefault="00BD3B14" w:rsidP="00CD289F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BD3B14" w14:paraId="0B7E025C" w14:textId="77777777" w:rsidTr="2C9A8CF6">
        <w:trPr>
          <w:trHeight w:val="284"/>
        </w:trPr>
        <w:tc>
          <w:tcPr>
            <w:tcW w:w="9511" w:type="dxa"/>
            <w:gridSpan w:val="2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26D394" w14:textId="77777777" w:rsidR="00BD3B14" w:rsidRDefault="009C4E40" w:rsidP="00CD289F">
            <w:pPr>
              <w:snapToGrid w:val="0"/>
              <w:spacing w:after="0" w:line="240" w:lineRule="auto"/>
              <w:ind w:left="-43" w:firstLine="19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 I</w:t>
            </w:r>
          </w:p>
          <w:p w14:paraId="5EA2D76E" w14:textId="77777777" w:rsidR="00BD3B14" w:rsidRDefault="009C4E40" w:rsidP="00CD289F">
            <w:pPr>
              <w:numPr>
                <w:ilvl w:val="0"/>
                <w:numId w:val="4"/>
              </w:numPr>
              <w:snapToGrid w:val="0"/>
              <w:spacing w:after="0" w:line="240" w:lineRule="auto"/>
              <w:ind w:firstLine="191"/>
              <w:rPr>
                <w:bCs/>
                <w:sz w:val="20"/>
              </w:rPr>
            </w:pPr>
            <w:r>
              <w:rPr>
                <w:bCs/>
                <w:sz w:val="20"/>
              </w:rPr>
              <w:t>Idea pracy twórczej</w:t>
            </w:r>
          </w:p>
          <w:p w14:paraId="7579E688" w14:textId="77777777" w:rsidR="00BD3B14" w:rsidRDefault="009C4E40" w:rsidP="00CD289F">
            <w:pPr>
              <w:numPr>
                <w:ilvl w:val="0"/>
                <w:numId w:val="4"/>
              </w:numPr>
              <w:spacing w:after="0" w:line="240" w:lineRule="auto"/>
              <w:ind w:firstLine="191"/>
              <w:rPr>
                <w:bCs/>
                <w:sz w:val="20"/>
              </w:rPr>
            </w:pPr>
            <w:r>
              <w:rPr>
                <w:bCs/>
                <w:sz w:val="20"/>
              </w:rPr>
              <w:t>Historyczny rys technik kompozytorskich ze szczególnym naciskiem na XX wiek</w:t>
            </w:r>
          </w:p>
          <w:p w14:paraId="60EA9072" w14:textId="77777777" w:rsidR="00BD3B14" w:rsidRDefault="009C4E40" w:rsidP="00CD289F">
            <w:pPr>
              <w:numPr>
                <w:ilvl w:val="0"/>
                <w:numId w:val="4"/>
              </w:numPr>
              <w:spacing w:after="0" w:line="240" w:lineRule="auto"/>
              <w:ind w:firstLine="191"/>
              <w:rPr>
                <w:bCs/>
                <w:sz w:val="20"/>
              </w:rPr>
            </w:pPr>
            <w:r>
              <w:rPr>
                <w:bCs/>
                <w:sz w:val="20"/>
              </w:rPr>
              <w:t>Przygotowanie kompozycji w ramach różnych stylistyk i z wykorzystaniem różnych technik kompozytorskich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99379" w14:textId="77777777" w:rsidR="00BD3B14" w:rsidRDefault="00BD3B14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  <w:p w14:paraId="56B20A0C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49FAAB8" w14:textId="77777777" w:rsidR="00BD3B14" w:rsidRDefault="009C4E40" w:rsidP="00CD289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769EC9D" w14:textId="77777777" w:rsidR="00BD3B14" w:rsidRDefault="009C4E40" w:rsidP="00CD289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3FE9F23F" w14:textId="77777777" w:rsidR="00BD3B14" w:rsidRDefault="00BD3B14" w:rsidP="00CD289F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2" w:type="dxa"/>
            <w:shd w:val="clear" w:color="auto" w:fill="auto"/>
          </w:tcPr>
          <w:p w14:paraId="1F72F646" w14:textId="77777777" w:rsidR="00BD3B14" w:rsidRDefault="00BD3B14" w:rsidP="00CD289F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BD3B14" w14:paraId="4D4B6C94" w14:textId="77777777" w:rsidTr="2C9A8CF6">
        <w:trPr>
          <w:trHeight w:val="284"/>
        </w:trPr>
        <w:tc>
          <w:tcPr>
            <w:tcW w:w="9511" w:type="dxa"/>
            <w:gridSpan w:val="22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671D1" w14:textId="77777777" w:rsidR="00BD3B14" w:rsidRDefault="009C4E40" w:rsidP="00CD289F">
            <w:pPr>
              <w:snapToGrid w:val="0"/>
              <w:spacing w:after="0" w:line="240" w:lineRule="auto"/>
              <w:ind w:left="-43" w:firstLine="191"/>
              <w:rPr>
                <w:sz w:val="20"/>
              </w:rPr>
            </w:pPr>
            <w:r>
              <w:rPr>
                <w:b/>
                <w:sz w:val="20"/>
              </w:rPr>
              <w:t>Semestr II</w:t>
            </w:r>
          </w:p>
          <w:p w14:paraId="7596A8BE" w14:textId="77777777" w:rsidR="00BD3B14" w:rsidRDefault="009C4E40" w:rsidP="00CD289F">
            <w:pPr>
              <w:numPr>
                <w:ilvl w:val="0"/>
                <w:numId w:val="4"/>
              </w:numPr>
              <w:spacing w:after="0" w:line="240" w:lineRule="auto"/>
              <w:ind w:firstLine="191"/>
              <w:rPr>
                <w:sz w:val="20"/>
              </w:rPr>
            </w:pPr>
            <w:r>
              <w:rPr>
                <w:sz w:val="20"/>
              </w:rPr>
              <w:t>Idea aranżacji w muzyce poważnej i rozrywkowej</w:t>
            </w:r>
          </w:p>
          <w:p w14:paraId="15E20390" w14:textId="77777777" w:rsidR="00BD3B14" w:rsidRDefault="009C4E40" w:rsidP="00CD289F">
            <w:pPr>
              <w:numPr>
                <w:ilvl w:val="0"/>
                <w:numId w:val="4"/>
              </w:numPr>
              <w:spacing w:after="0" w:line="240" w:lineRule="auto"/>
              <w:ind w:firstLine="191"/>
              <w:rPr>
                <w:sz w:val="20"/>
              </w:rPr>
            </w:pPr>
            <w:r>
              <w:rPr>
                <w:sz w:val="20"/>
              </w:rPr>
              <w:t>Przygotowanie aranżacji utworu na wybrany skład</w:t>
            </w:r>
          </w:p>
          <w:p w14:paraId="6517866B" w14:textId="77777777" w:rsidR="00BD3B14" w:rsidRDefault="009C4E40" w:rsidP="00CD289F">
            <w:pPr>
              <w:numPr>
                <w:ilvl w:val="0"/>
                <w:numId w:val="4"/>
              </w:numPr>
              <w:spacing w:after="0" w:line="240" w:lineRule="auto"/>
              <w:ind w:firstLine="191"/>
              <w:rPr>
                <w:bCs/>
                <w:sz w:val="20"/>
              </w:rPr>
            </w:pPr>
            <w:r>
              <w:rPr>
                <w:bCs/>
                <w:sz w:val="20"/>
              </w:rPr>
              <w:t>Przygotowanie kompozycji w ramach różnych stylistyk i z wykorzystaniem różnych technik kompozytorskich</w:t>
            </w:r>
          </w:p>
        </w:tc>
        <w:tc>
          <w:tcPr>
            <w:tcW w:w="945" w:type="dxa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E6F91" w14:textId="77777777" w:rsidR="00BD3B14" w:rsidRDefault="00BD3B14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  <w:p w14:paraId="19F14E3C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B778152" w14:textId="77777777" w:rsidR="00BD3B14" w:rsidRDefault="009C4E40" w:rsidP="00CD289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4D92B74" w14:textId="77777777" w:rsidR="00BD3B14" w:rsidRDefault="009C4E40" w:rsidP="00CD289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1CDCEAD" w14:textId="77777777" w:rsidR="00BD3B14" w:rsidRDefault="00BD3B14" w:rsidP="00CD289F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62" w:type="dxa"/>
            <w:shd w:val="clear" w:color="auto" w:fill="auto"/>
          </w:tcPr>
          <w:p w14:paraId="6BB9E253" w14:textId="77777777" w:rsidR="00BD3B14" w:rsidRDefault="00BD3B14" w:rsidP="00CD289F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BD3B14" w14:paraId="13BA0B00" w14:textId="77777777" w:rsidTr="2C9A8CF6">
        <w:trPr>
          <w:trHeight w:val="448"/>
        </w:trPr>
        <w:tc>
          <w:tcPr>
            <w:tcW w:w="9511" w:type="dxa"/>
            <w:gridSpan w:val="2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162DB07" w14:textId="77777777" w:rsidR="00BD3B14" w:rsidRDefault="009C4E40" w:rsidP="00CD289F">
            <w:pPr>
              <w:tabs>
                <w:tab w:val="left" w:pos="455"/>
              </w:tabs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Treści programowe wzajemnie się przenikają, a większość z nich jest obecna na każdym etapie kształcenia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3DE523C" w14:textId="77777777" w:rsidR="00BD3B14" w:rsidRDefault="00BD3B14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2E56223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07547A01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6A4EE170" w14:textId="77777777" w:rsidTr="2C9A8CF6">
        <w:trPr>
          <w:trHeight w:val="96"/>
        </w:trPr>
        <w:tc>
          <w:tcPr>
            <w:tcW w:w="199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09AE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8462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D0812C" w14:textId="77777777" w:rsidR="00BD3B14" w:rsidRDefault="009C4E40" w:rsidP="00CD289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 problemowy</w:t>
            </w:r>
          </w:p>
          <w:p w14:paraId="2EF13284" w14:textId="77777777" w:rsidR="00BD3B14" w:rsidRDefault="009C4E40" w:rsidP="00CD289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tekstem (nutowym) i dyskusja</w:t>
            </w:r>
          </w:p>
          <w:p w14:paraId="20D3E3F1" w14:textId="77777777" w:rsidR="00BD3B14" w:rsidRDefault="009C4E40" w:rsidP="00CD289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analiza przypadków</w:t>
            </w:r>
          </w:p>
          <w:p w14:paraId="3C27DA8A" w14:textId="77777777" w:rsidR="00BD3B14" w:rsidRDefault="009C4E40" w:rsidP="00CD289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rozwiązywanie zadań artystycznych</w:t>
            </w:r>
          </w:p>
          <w:p w14:paraId="5AE92BFC" w14:textId="77777777" w:rsidR="00BD3B14" w:rsidRDefault="009C4E40" w:rsidP="00CD289F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Cambria"/>
                <w:sz w:val="20"/>
              </w:rPr>
            </w:pPr>
            <w:r>
              <w:rPr>
                <w:rFonts w:cs="Cambria"/>
                <w:sz w:val="20"/>
              </w:rPr>
              <w:t>praca indywidualna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043CB0F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07459315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5F5754AE" w14:textId="77777777" w:rsidTr="00490578">
        <w:trPr>
          <w:trHeight w:val="195"/>
        </w:trPr>
        <w:tc>
          <w:tcPr>
            <w:tcW w:w="1994" w:type="dxa"/>
            <w:gridSpan w:val="3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08D6B5" w14:textId="77777777" w:rsidR="00BD3B14" w:rsidRDefault="00306404" w:rsidP="00CD289F">
            <w:pPr>
              <w:snapToGrid w:val="0"/>
              <w:spacing w:after="0" w:line="240" w:lineRule="auto"/>
              <w:jc w:val="center"/>
            </w:pPr>
            <w:r>
              <w:t>Metody weryfikacji</w:t>
            </w:r>
          </w:p>
        </w:tc>
        <w:tc>
          <w:tcPr>
            <w:tcW w:w="5951" w:type="dxa"/>
            <w:gridSpan w:val="1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251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E3C96A" w14:textId="77777777" w:rsidR="00BD3B14" w:rsidRDefault="00306404" w:rsidP="00CD289F">
            <w:pPr>
              <w:snapToGrid w:val="0"/>
              <w:spacing w:after="0" w:line="240" w:lineRule="auto"/>
              <w:jc w:val="center"/>
            </w:pPr>
            <w:r>
              <w:t>Nr efektu uczenia się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DFB9E20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70DF9E5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127EAA24" w14:textId="77777777" w:rsidTr="00490578">
        <w:trPr>
          <w:trHeight w:val="255"/>
        </w:trPr>
        <w:tc>
          <w:tcPr>
            <w:tcW w:w="19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4E871BC" w14:textId="77777777" w:rsidR="00BD3B14" w:rsidRDefault="00BD3B14" w:rsidP="00CD28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51" w:type="dxa"/>
            <w:gridSpan w:val="1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3428C0" w14:textId="77777777" w:rsidR="00BD3B14" w:rsidRDefault="009C4E40" w:rsidP="00CD289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kolokwium ustne</w:t>
            </w: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9EF539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1, 2, 3, 4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144A5D23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738610EB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754605BF" w14:textId="77777777" w:rsidTr="00490578">
        <w:trPr>
          <w:trHeight w:val="255"/>
        </w:trPr>
        <w:tc>
          <w:tcPr>
            <w:tcW w:w="19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37805D2" w14:textId="77777777" w:rsidR="00BD3B14" w:rsidRDefault="00BD3B14" w:rsidP="00CD28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51" w:type="dxa"/>
            <w:gridSpan w:val="15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338263" w14:textId="77777777" w:rsidR="00BD3B14" w:rsidRDefault="009C4E40" w:rsidP="00CD289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kontrola przygotowanych projektów</w:t>
            </w:r>
          </w:p>
        </w:tc>
        <w:tc>
          <w:tcPr>
            <w:tcW w:w="2511" w:type="dxa"/>
            <w:gridSpan w:val="5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70DFBE9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63F29E8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3B7B4B8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08C21C37" w14:textId="77777777" w:rsidTr="00490578">
        <w:trPr>
          <w:trHeight w:val="255"/>
        </w:trPr>
        <w:tc>
          <w:tcPr>
            <w:tcW w:w="19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A0FF5F2" w14:textId="77777777" w:rsidR="00BD3B14" w:rsidRDefault="00BD3B14" w:rsidP="00CD289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51" w:type="dxa"/>
            <w:gridSpan w:val="15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CDC55" w14:textId="77777777" w:rsidR="00BD3B14" w:rsidRDefault="009C4E40" w:rsidP="00CD289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realizacja zleconego zadania</w:t>
            </w:r>
          </w:p>
        </w:tc>
        <w:tc>
          <w:tcPr>
            <w:tcW w:w="2511" w:type="dxa"/>
            <w:gridSpan w:val="5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1DE5867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630AD66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61829076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51D2EDCA" w14:textId="77777777" w:rsidTr="2C9A8CF6">
        <w:trPr>
          <w:trHeight w:val="385"/>
        </w:trPr>
        <w:tc>
          <w:tcPr>
            <w:tcW w:w="10456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8B209C" w14:textId="77777777" w:rsidR="00BD3B14" w:rsidRDefault="009C4E40" w:rsidP="0030640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KORELACJA </w:t>
            </w:r>
            <w:r w:rsidR="00306404">
              <w:rPr>
                <w:b/>
              </w:rPr>
              <w:t>EFEKTÓW UCZENIA SIĘ</w:t>
            </w:r>
            <w:r>
              <w:rPr>
                <w:b/>
              </w:rPr>
              <w:t xml:space="preserve"> Z TREŚCIAMI PROGRAMOWYMI, MET</w:t>
            </w:r>
            <w:r w:rsidR="00306404">
              <w:rPr>
                <w:b/>
              </w:rPr>
              <w:t>ODAMI KSZTAŁCENIA I WERYFIKACJI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2BA226A1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17AD93B2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3D92E73A" w14:textId="77777777" w:rsidTr="2C9A8CF6">
        <w:trPr>
          <w:trHeight w:val="70"/>
        </w:trPr>
        <w:tc>
          <w:tcPr>
            <w:tcW w:w="268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955BF" w14:textId="77777777" w:rsidR="00BD3B14" w:rsidRDefault="00306404" w:rsidP="00CD289F">
            <w:pPr>
              <w:snapToGrid w:val="0"/>
              <w:spacing w:after="0" w:line="240" w:lineRule="auto"/>
              <w:jc w:val="center"/>
            </w:pPr>
            <w:r>
              <w:t>Nr efektu uczenia się</w:t>
            </w:r>
          </w:p>
        </w:tc>
        <w:tc>
          <w:tcPr>
            <w:tcW w:w="2687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97512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Treści kształcenia</w:t>
            </w:r>
          </w:p>
        </w:tc>
        <w:tc>
          <w:tcPr>
            <w:tcW w:w="2655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C4B35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243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86FDD9" w14:textId="77777777" w:rsidR="00BD3B14" w:rsidRDefault="009C4E40" w:rsidP="00CD289F">
            <w:pPr>
              <w:snapToGrid w:val="0"/>
              <w:spacing w:after="0" w:line="240" w:lineRule="auto"/>
              <w:jc w:val="center"/>
            </w:pPr>
            <w:r>
              <w:t>Metody weryfikacji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DE4B5B7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66204FF1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27ECA10B" w14:textId="77777777" w:rsidTr="2C9A8CF6">
        <w:trPr>
          <w:trHeight w:val="70"/>
        </w:trPr>
        <w:tc>
          <w:tcPr>
            <w:tcW w:w="268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D2414" w14:textId="77777777" w:rsidR="00BD3B14" w:rsidRDefault="009C4E40" w:rsidP="00CD289F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2687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D93C9" w14:textId="77777777" w:rsidR="00BD3B14" w:rsidRDefault="009C4E40" w:rsidP="00CD289F">
            <w:pPr>
              <w:snapToGrid w:val="0"/>
              <w:spacing w:after="0" w:line="240" w:lineRule="auto"/>
            </w:pPr>
            <w:r>
              <w:t>2, 3, 5, 6</w:t>
            </w:r>
          </w:p>
        </w:tc>
        <w:tc>
          <w:tcPr>
            <w:tcW w:w="2655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0EC6F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</w:t>
            </w:r>
          </w:p>
        </w:tc>
        <w:tc>
          <w:tcPr>
            <w:tcW w:w="243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3E0A17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2DBF0D7D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6B62F1B3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37FECE04" w14:textId="77777777" w:rsidTr="2C9A8CF6">
        <w:trPr>
          <w:trHeight w:val="70"/>
        </w:trPr>
        <w:tc>
          <w:tcPr>
            <w:tcW w:w="2684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4751B" w14:textId="77777777" w:rsidR="00BD3B14" w:rsidRDefault="009C4E40" w:rsidP="00CD289F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2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AE5A8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1, 2, 3, 4, 5, 6</w:t>
            </w:r>
          </w:p>
        </w:tc>
        <w:tc>
          <w:tcPr>
            <w:tcW w:w="2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8419B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1, 2, 3, 4, 5</w:t>
            </w:r>
          </w:p>
        </w:tc>
        <w:tc>
          <w:tcPr>
            <w:tcW w:w="2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1F70E2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2F2C34E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680A4E5D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424257F6" w14:textId="77777777" w:rsidTr="2C9A8CF6">
        <w:trPr>
          <w:trHeight w:val="70"/>
        </w:trPr>
        <w:tc>
          <w:tcPr>
            <w:tcW w:w="2684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036E3D" w14:textId="77777777" w:rsidR="00BD3B14" w:rsidRDefault="009C4E40" w:rsidP="00CD289F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2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5148E8" w14:textId="77777777" w:rsidR="00BD3B14" w:rsidRDefault="009C4E40" w:rsidP="00CD289F">
            <w:pPr>
              <w:snapToGrid w:val="0"/>
              <w:spacing w:after="0" w:line="240" w:lineRule="auto"/>
            </w:pPr>
            <w:r>
              <w:t>3, 5, 6</w:t>
            </w:r>
          </w:p>
        </w:tc>
        <w:tc>
          <w:tcPr>
            <w:tcW w:w="2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C16953" w14:textId="77777777" w:rsidR="00BD3B14" w:rsidRDefault="009C4E40" w:rsidP="00CD289F">
            <w:pPr>
              <w:snapToGrid w:val="0"/>
              <w:spacing w:after="0" w:line="240" w:lineRule="auto"/>
            </w:pPr>
            <w:r>
              <w:t>4,5</w:t>
            </w:r>
          </w:p>
        </w:tc>
        <w:tc>
          <w:tcPr>
            <w:tcW w:w="2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35D3E8" w14:textId="77777777" w:rsidR="00BD3B14" w:rsidRDefault="009C4E40" w:rsidP="00CD289F">
            <w:pPr>
              <w:snapToGrid w:val="0"/>
              <w:spacing w:after="0" w:line="240" w:lineRule="auto"/>
            </w:pPr>
            <w:r>
              <w:t>1, 2, 3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1921983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296FEF7D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3A0031BB" w14:textId="77777777" w:rsidTr="2C9A8CF6">
        <w:trPr>
          <w:trHeight w:val="70"/>
        </w:trPr>
        <w:tc>
          <w:tcPr>
            <w:tcW w:w="2684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79935FF" w14:textId="77777777" w:rsidR="00BD3B14" w:rsidRDefault="009C4E40" w:rsidP="00CD289F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2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7F4EC14" w14:textId="77777777" w:rsidR="00BD3B14" w:rsidRDefault="009C4E40" w:rsidP="00CD289F">
            <w:pPr>
              <w:snapToGrid w:val="0"/>
              <w:spacing w:after="0" w:line="240" w:lineRule="auto"/>
            </w:pPr>
            <w:r>
              <w:t>3, 5, 6</w:t>
            </w:r>
          </w:p>
        </w:tc>
        <w:tc>
          <w:tcPr>
            <w:tcW w:w="2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9BE827B" w14:textId="77777777" w:rsidR="00BD3B14" w:rsidRDefault="009C4E40" w:rsidP="00CD289F">
            <w:pPr>
              <w:snapToGrid w:val="0"/>
              <w:spacing w:after="0" w:line="240" w:lineRule="auto"/>
            </w:pPr>
            <w:r>
              <w:t>4,5</w:t>
            </w:r>
          </w:p>
        </w:tc>
        <w:tc>
          <w:tcPr>
            <w:tcW w:w="2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B0A58B3" w14:textId="77777777" w:rsidR="00BD3B14" w:rsidRDefault="009C4E40" w:rsidP="00CD289F">
            <w:pPr>
              <w:snapToGrid w:val="0"/>
              <w:spacing w:after="0" w:line="240" w:lineRule="auto"/>
            </w:pPr>
            <w:r>
              <w:t>1,2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7194DBDC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769D0D3C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736BD8DC" w14:textId="77777777" w:rsidTr="00490578">
        <w:trPr>
          <w:trHeight w:val="539"/>
        </w:trPr>
        <w:tc>
          <w:tcPr>
            <w:tcW w:w="21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BCB71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Warunki zaliczenia</w:t>
            </w:r>
          </w:p>
        </w:tc>
        <w:tc>
          <w:tcPr>
            <w:tcW w:w="8323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1447A0CC" w14:textId="77777777" w:rsidR="00BD3B14" w:rsidRDefault="009C4E40" w:rsidP="00CD289F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semestr – zaliczenie, II semestr – kolokwium, polegające na przedstawieniu przez studenta wszystkich kompozycji przygotowanych na zajęciach oraz kompozycji przygotowanej samodzielnie, według własnego pomysłu.</w:t>
            </w:r>
          </w:p>
          <w:p w14:paraId="42B32468" w14:textId="77777777" w:rsidR="00BD3B14" w:rsidRDefault="009C4E40" w:rsidP="00306404">
            <w:pPr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Warunkiem zaliczenia jest osiągnięcie wszystkich założonych efektów </w:t>
            </w:r>
            <w:r w:rsidR="00306404">
              <w:rPr>
                <w:rFonts w:cs="Arial"/>
                <w:bCs/>
                <w:sz w:val="20"/>
              </w:rPr>
              <w:t>uczenia się</w:t>
            </w:r>
            <w:r>
              <w:rPr>
                <w:rFonts w:cs="Arial"/>
                <w:bCs/>
                <w:sz w:val="20"/>
              </w:rPr>
              <w:t xml:space="preserve"> (w minimalnym akceptowalnym stopniu – w wysokości &gt;50%)</w:t>
            </w: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54CD245A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1231BE67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490578" w14:paraId="0A6028AB" w14:textId="44E074D1" w:rsidTr="00490578">
        <w:trPr>
          <w:trHeight w:val="131"/>
        </w:trPr>
        <w:tc>
          <w:tcPr>
            <w:tcW w:w="21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13363D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74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06B3E5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932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640" w:type="dxa"/>
            <w:gridSpan w:val="6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490578" w:rsidRDefault="00490578" w:rsidP="00CD289F">
            <w:pPr>
              <w:snapToGrid w:val="0"/>
              <w:spacing w:after="0" w:line="240" w:lineRule="auto"/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71EE58D4" w14:textId="77777777" w:rsidR="00490578" w:rsidRDefault="00490578" w:rsidP="00CD289F">
            <w:pPr>
              <w:snapToGrid w:val="0"/>
              <w:spacing w:after="0" w:line="240" w:lineRule="auto"/>
            </w:pPr>
          </w:p>
        </w:tc>
      </w:tr>
      <w:tr w:rsidR="00490578" w14:paraId="66DE5B26" w14:textId="27415062" w:rsidTr="0049057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13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3A0CA5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AB6BD4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0A92F8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E75AC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2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B599F8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0578" w14:paraId="5DC22D2F" w14:textId="75ADD454" w:rsidTr="0049057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13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25AF48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2D521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9E912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E67AC6" w14:textId="77777777" w:rsidR="00490578" w:rsidRDefault="00490578" w:rsidP="0053485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</w:tcBorders>
          </w:tcPr>
          <w:p w14:paraId="28B79E51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0578" w14:paraId="716651CF" w14:textId="6765CF0E" w:rsidTr="0049057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13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AAB36" w14:textId="24A5BE2F" w:rsidR="00490578" w:rsidRDefault="00490578" w:rsidP="00306404">
            <w:pPr>
              <w:snapToGrid w:val="0"/>
              <w:spacing w:after="0" w:line="240" w:lineRule="auto"/>
              <w:jc w:val="center"/>
            </w:pPr>
            <w:r>
              <w:t xml:space="preserve">Liczba godzin w </w:t>
            </w:r>
            <w:r w:rsidR="000C1C5B">
              <w:t>tyg</w:t>
            </w:r>
            <w:r>
              <w:t>.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FE0CB" w14:textId="464E96DC" w:rsidR="00490578" w:rsidRDefault="000C1C5B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90578">
              <w:rPr>
                <w:sz w:val="20"/>
              </w:rPr>
              <w:t>,5</w:t>
            </w:r>
          </w:p>
        </w:tc>
        <w:tc>
          <w:tcPr>
            <w:tcW w:w="1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3D71E8" w14:textId="685E137F" w:rsidR="00490578" w:rsidRDefault="000C1C5B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90578">
              <w:rPr>
                <w:sz w:val="20"/>
              </w:rPr>
              <w:t>,5</w:t>
            </w: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D13F9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E14808" w14:textId="77777777" w:rsidR="00490578" w:rsidRDefault="00490578" w:rsidP="0053485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</w:tcBorders>
          </w:tcPr>
          <w:p w14:paraId="47C54326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90578" w14:paraId="6E77DC87" w14:textId="1D46D875" w:rsidTr="0049057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13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39F33" w14:textId="77777777" w:rsidR="00490578" w:rsidRDefault="00490578" w:rsidP="00CD289F">
            <w:pPr>
              <w:snapToGrid w:val="0"/>
              <w:spacing w:after="0" w:line="240" w:lineRule="auto"/>
              <w:jc w:val="center"/>
            </w:pPr>
            <w:r>
              <w:t>Rodzaj zaliczenia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E59B7B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zaliczenie</w:t>
            </w:r>
          </w:p>
        </w:tc>
        <w:tc>
          <w:tcPr>
            <w:tcW w:w="1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0D8DF5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kolokwium</w:t>
            </w:r>
          </w:p>
        </w:tc>
        <w:tc>
          <w:tcPr>
            <w:tcW w:w="1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9FA2A7E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237AFA41" w14:textId="77777777" w:rsidR="00490578" w:rsidRDefault="00490578" w:rsidP="0053485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</w:tcBorders>
          </w:tcPr>
          <w:p w14:paraId="41EACA75" w14:textId="77777777" w:rsidR="00490578" w:rsidRDefault="00490578" w:rsidP="00CD289F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3B14" w14:paraId="4AA28130" w14:textId="77777777" w:rsidTr="2C9A8CF6">
        <w:trPr>
          <w:trHeight w:val="270"/>
        </w:trPr>
        <w:tc>
          <w:tcPr>
            <w:tcW w:w="10456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36845D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8A21919" w14:textId="77777777" w:rsidR="00BD3B14" w:rsidRDefault="00BD3B14" w:rsidP="00CD289F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62" w:type="dxa"/>
            <w:shd w:val="clear" w:color="auto" w:fill="auto"/>
          </w:tcPr>
          <w:p w14:paraId="6BD18F9B" w14:textId="77777777" w:rsidR="00BD3B14" w:rsidRDefault="00BD3B14" w:rsidP="00CD289F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BD3B14" w14:paraId="2BE323C5" w14:textId="77777777" w:rsidTr="2C9A8CF6">
        <w:trPr>
          <w:trHeight w:val="555"/>
        </w:trPr>
        <w:tc>
          <w:tcPr>
            <w:tcW w:w="10456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66E80" w14:textId="77777777" w:rsidR="00BD3B14" w:rsidRDefault="009C4E40" w:rsidP="00CD289F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Schaeffer Bogusław, </w:t>
            </w:r>
            <w:r>
              <w:rPr>
                <w:i/>
                <w:sz w:val="20"/>
              </w:rPr>
              <w:t>Wstęp do kompozycji</w:t>
            </w:r>
            <w:r>
              <w:rPr>
                <w:sz w:val="20"/>
              </w:rPr>
              <w:t>, Kraków PWM 1976</w:t>
            </w:r>
          </w:p>
          <w:p w14:paraId="79FFC29C" w14:textId="77777777" w:rsidR="00BD3B14" w:rsidRDefault="009C4E40" w:rsidP="00CD289F">
            <w:pPr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Zieliński Tadeusz A., S</w:t>
            </w:r>
            <w:r>
              <w:rPr>
                <w:rFonts w:cs="Arial"/>
                <w:bCs/>
                <w:i/>
                <w:sz w:val="20"/>
                <w:szCs w:val="20"/>
              </w:rPr>
              <w:t>tyle, kierunki i twórcy muzyki XX wieku</w:t>
            </w:r>
            <w:r>
              <w:rPr>
                <w:rFonts w:cs="Arial"/>
                <w:bCs/>
                <w:sz w:val="20"/>
                <w:szCs w:val="20"/>
              </w:rPr>
              <w:t>, Warszawa 1985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238601FE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0F3CABC7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238FE2AB" w14:textId="77777777" w:rsidTr="2C9A8CF6">
        <w:trPr>
          <w:trHeight w:val="287"/>
        </w:trPr>
        <w:tc>
          <w:tcPr>
            <w:tcW w:w="10456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23A139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B08B5D1" w14:textId="77777777" w:rsidR="00BD3B14" w:rsidRDefault="00BD3B14" w:rsidP="00CD289F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62" w:type="dxa"/>
            <w:shd w:val="clear" w:color="auto" w:fill="auto"/>
          </w:tcPr>
          <w:p w14:paraId="16DEB4AB" w14:textId="77777777" w:rsidR="00BD3B14" w:rsidRDefault="00BD3B14" w:rsidP="00CD289F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BD3B14" w:rsidRPr="00395D06" w14:paraId="60D97A4E" w14:textId="77777777" w:rsidTr="2C9A8CF6">
        <w:trPr>
          <w:trHeight w:val="825"/>
        </w:trPr>
        <w:tc>
          <w:tcPr>
            <w:tcW w:w="10456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9C833D0" w14:textId="77777777" w:rsidR="00BD3B14" w:rsidRDefault="009C4E40" w:rsidP="00CD289F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Bogusławski Edward, </w:t>
            </w:r>
            <w:r>
              <w:rPr>
                <w:i/>
                <w:sz w:val="20"/>
              </w:rPr>
              <w:t>Materiały pomocnicze do nauki propedeutyki kompozycji</w:t>
            </w:r>
            <w:r>
              <w:rPr>
                <w:sz w:val="20"/>
              </w:rPr>
              <w:t>, WSP Częstochowa 1994</w:t>
            </w:r>
          </w:p>
          <w:p w14:paraId="091A64E5" w14:textId="77777777" w:rsidR="00BD3B14" w:rsidRPr="00CD289F" w:rsidRDefault="009C4E40" w:rsidP="00CD289F">
            <w:pPr>
              <w:spacing w:after="0" w:line="240" w:lineRule="auto"/>
              <w:rPr>
                <w:sz w:val="20"/>
                <w:lang w:val="en-US"/>
              </w:rPr>
            </w:pPr>
            <w:r w:rsidRPr="00CD289F">
              <w:rPr>
                <w:sz w:val="20"/>
                <w:lang w:val="en-US"/>
              </w:rPr>
              <w:t xml:space="preserve">Bush Alan, </w:t>
            </w:r>
            <w:r w:rsidRPr="00CD289F">
              <w:rPr>
                <w:i/>
                <w:sz w:val="20"/>
                <w:lang w:val="en-US"/>
              </w:rPr>
              <w:t>The Study and Teaching of Musical Composition</w:t>
            </w:r>
            <w:r w:rsidRPr="00CD289F">
              <w:rPr>
                <w:sz w:val="20"/>
                <w:lang w:val="en-US"/>
              </w:rPr>
              <w:t>, w: The Musical Times, t. 93 nr 1318, ss. 539-542</w:t>
            </w:r>
          </w:p>
          <w:p w14:paraId="4481D403" w14:textId="77777777" w:rsidR="00BD3B14" w:rsidRDefault="009C4E40" w:rsidP="00CD289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Drobner Mieczysław, </w:t>
            </w:r>
            <w:r>
              <w:rPr>
                <w:i/>
                <w:sz w:val="20"/>
              </w:rPr>
              <w:t>Instrumentoznawstwo i akustyka</w:t>
            </w:r>
            <w:r>
              <w:rPr>
                <w:sz w:val="20"/>
              </w:rPr>
              <w:t>, Kraków PWM, 1997</w:t>
            </w:r>
          </w:p>
          <w:p w14:paraId="36E58DD3" w14:textId="77777777" w:rsidR="00BD3B14" w:rsidRDefault="009C4E40" w:rsidP="00CD289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Gawlas Jan, </w:t>
            </w:r>
            <w:r>
              <w:rPr>
                <w:i/>
                <w:sz w:val="20"/>
              </w:rPr>
              <w:t>Główne kierunki współczesnej techniki kompozytorskiej</w:t>
            </w:r>
            <w:r>
              <w:rPr>
                <w:sz w:val="20"/>
              </w:rPr>
              <w:t>, PWSM Katowice, 1964</w:t>
            </w:r>
          </w:p>
          <w:p w14:paraId="129FDE60" w14:textId="77777777" w:rsidR="00BD3B14" w:rsidRPr="00CD289F" w:rsidRDefault="009C4E40" w:rsidP="00CD289F">
            <w:pPr>
              <w:tabs>
                <w:tab w:val="left" w:pos="2880"/>
              </w:tabs>
              <w:snapToGrid w:val="0"/>
              <w:spacing w:after="0" w:line="240" w:lineRule="auto"/>
              <w:rPr>
                <w:rStyle w:val="Uwydatnienie"/>
                <w:rFonts w:cs="Cambria"/>
                <w:i w:val="0"/>
                <w:iCs w:val="0"/>
                <w:sz w:val="20"/>
                <w:szCs w:val="20"/>
                <w:lang w:val="en-US"/>
              </w:rPr>
            </w:pPr>
            <w:r w:rsidRPr="00CD289F">
              <w:rPr>
                <w:rStyle w:val="Uwydatnienie"/>
                <w:rFonts w:cs="Cambria"/>
                <w:i w:val="0"/>
                <w:iCs w:val="0"/>
                <w:sz w:val="20"/>
                <w:szCs w:val="20"/>
                <w:lang w:val="en-US"/>
              </w:rPr>
              <w:t xml:space="preserve">Sabaneev Leonid, Pring S.W., </w:t>
            </w:r>
            <w:r w:rsidRPr="00CD289F">
              <w:rPr>
                <w:rStyle w:val="Uwydatnienie"/>
                <w:rFonts w:cs="Cambria"/>
                <w:iCs w:val="0"/>
                <w:sz w:val="20"/>
                <w:szCs w:val="20"/>
                <w:lang w:val="en-US"/>
              </w:rPr>
              <w:t>The Teaching of Composition</w:t>
            </w:r>
            <w:r w:rsidRPr="00CD289F">
              <w:rPr>
                <w:rStyle w:val="Uwydatnienie"/>
                <w:rFonts w:cs="Cambria"/>
                <w:i w:val="0"/>
                <w:iCs w:val="0"/>
                <w:sz w:val="20"/>
                <w:szCs w:val="20"/>
                <w:lang w:val="en-US"/>
              </w:rPr>
              <w:t>, w: The Musical Times, t. 76 nr 1112, ss. 881-883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AD9C6F4" w14:textId="77777777" w:rsidR="00BD3B14" w:rsidRPr="00CD289F" w:rsidRDefault="00BD3B14" w:rsidP="00CD289F">
            <w:pPr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" w:type="dxa"/>
            <w:shd w:val="clear" w:color="auto" w:fill="auto"/>
          </w:tcPr>
          <w:p w14:paraId="4B1F511A" w14:textId="77777777" w:rsidR="00BD3B14" w:rsidRPr="00CD289F" w:rsidRDefault="00BD3B14" w:rsidP="00CD289F">
            <w:pPr>
              <w:snapToGrid w:val="0"/>
              <w:spacing w:after="0" w:line="240" w:lineRule="auto"/>
              <w:rPr>
                <w:b/>
                <w:lang w:val="en-US"/>
              </w:rPr>
            </w:pPr>
          </w:p>
        </w:tc>
      </w:tr>
      <w:tr w:rsidR="00BD3B14" w14:paraId="507913B6" w14:textId="77777777" w:rsidTr="2C9A8CF6">
        <w:trPr>
          <w:trHeight w:val="429"/>
        </w:trPr>
        <w:tc>
          <w:tcPr>
            <w:tcW w:w="10456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79E92F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KALKULACJA NAKŁADU PRACY STUDENTA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5F9C3DC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5023141B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1A33120D" w14:textId="77777777" w:rsidTr="2C9A8CF6">
        <w:trPr>
          <w:trHeight w:val="60"/>
        </w:trPr>
        <w:tc>
          <w:tcPr>
            <w:tcW w:w="410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A4675C" w14:textId="77777777" w:rsidR="00BD3B14" w:rsidRDefault="009C4E40" w:rsidP="00CD289F">
            <w:pPr>
              <w:snapToGrid w:val="0"/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271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11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C4EB9B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97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84315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1F3B1409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562C75D1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55C55515" w14:textId="77777777" w:rsidTr="2C9A8CF6">
        <w:trPr>
          <w:trHeight w:val="70"/>
        </w:trPr>
        <w:tc>
          <w:tcPr>
            <w:tcW w:w="410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8B912E" w14:textId="77777777" w:rsidR="00BD3B14" w:rsidRDefault="009C4E40" w:rsidP="00CD289F">
            <w:pPr>
              <w:snapToGrid w:val="0"/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A35C2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4115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34EA12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7C906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664355AD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1A96511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205D0CE5" w14:textId="77777777" w:rsidTr="2C9A8CF6">
        <w:trPr>
          <w:trHeight w:val="70"/>
        </w:trPr>
        <w:tc>
          <w:tcPr>
            <w:tcW w:w="410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F9F6A" w14:textId="77777777" w:rsidR="00BD3B14" w:rsidRDefault="009C4E40" w:rsidP="00CD289F">
            <w:pPr>
              <w:snapToGrid w:val="0"/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A823A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115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9D7D00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BD3B14" w:rsidRDefault="00BD3B14" w:rsidP="00490578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4FB30F8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1DA6542E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7442EEC5" w14:textId="77777777" w:rsidTr="2C9A8CF6">
        <w:trPr>
          <w:trHeight w:val="70"/>
        </w:trPr>
        <w:tc>
          <w:tcPr>
            <w:tcW w:w="410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199E163" w14:textId="77777777" w:rsidR="00BD3B14" w:rsidRDefault="009C4E40" w:rsidP="00CD289F">
            <w:pPr>
              <w:snapToGrid w:val="0"/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322F001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4115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41E394" w14:textId="77777777" w:rsidR="00BD3B14" w:rsidRDefault="00BD3B14" w:rsidP="00490578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22B00AE" w14:textId="77777777" w:rsidR="00BD3B14" w:rsidRDefault="00BD3B14" w:rsidP="00490578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2C6D796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6E1831B3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187A8E25" w14:textId="77777777" w:rsidTr="2C9A8CF6">
        <w:trPr>
          <w:trHeight w:val="195"/>
        </w:trPr>
        <w:tc>
          <w:tcPr>
            <w:tcW w:w="410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F3C5B7" w14:textId="77777777" w:rsidR="00BD3B14" w:rsidRDefault="009C4E40" w:rsidP="00CD289F">
            <w:pPr>
              <w:snapToGrid w:val="0"/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271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AA05B6E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411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F247AE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97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68D9363B" w14:textId="77777777" w:rsidR="00BD3B14" w:rsidRDefault="009C4E40" w:rsidP="00490578">
            <w:pPr>
              <w:snapToGrid w:val="0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4E11D2A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31126E5D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53223785" w14:textId="77777777" w:rsidTr="2C9A8CF6">
        <w:trPr>
          <w:trHeight w:val="389"/>
        </w:trPr>
        <w:tc>
          <w:tcPr>
            <w:tcW w:w="10456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EA1F96" w14:textId="77777777" w:rsidR="00BD3B14" w:rsidRDefault="009C4E40" w:rsidP="00CD289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Możliwości kariery zawodowej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2DE403A5" w14:textId="77777777" w:rsidR="00BD3B14" w:rsidRDefault="00BD3B14" w:rsidP="00CD289F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62" w:type="dxa"/>
            <w:shd w:val="clear" w:color="auto" w:fill="auto"/>
          </w:tcPr>
          <w:p w14:paraId="62431CDC" w14:textId="77777777" w:rsidR="00BD3B14" w:rsidRDefault="00BD3B14" w:rsidP="00CD289F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BD3B14" w14:paraId="393058AB" w14:textId="77777777" w:rsidTr="2C9A8CF6">
        <w:trPr>
          <w:trHeight w:val="135"/>
        </w:trPr>
        <w:tc>
          <w:tcPr>
            <w:tcW w:w="10456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CBDF895" w14:textId="77777777" w:rsidR="00BD3B14" w:rsidRDefault="009C4E40" w:rsidP="00CD289F">
            <w:pPr>
              <w:snapToGrid w:val="0"/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Student posiada wiedzę i umiejętności potrzebne do podjęcia współpracy z zespołami wykonującymi muzykę poważną oraz rozrywkową, a także placówkami współpracującymi z takimi zespołami (np.: placówki edukacyjne).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49E398E2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62" w:type="dxa"/>
            <w:shd w:val="clear" w:color="auto" w:fill="auto"/>
          </w:tcPr>
          <w:p w14:paraId="16287F21" w14:textId="77777777" w:rsidR="00BD3B14" w:rsidRDefault="00BD3B14" w:rsidP="00CD28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D3B14" w14:paraId="174329FC" w14:textId="77777777" w:rsidTr="2C9A8CF6">
        <w:trPr>
          <w:trHeight w:val="147"/>
        </w:trPr>
        <w:tc>
          <w:tcPr>
            <w:tcW w:w="10456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25D58C" w14:textId="4BAB6F50" w:rsidR="00BD3B14" w:rsidRDefault="009C4E40" w:rsidP="00CD289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Ostatnia modyfikacja </w:t>
            </w:r>
            <w:r w:rsidR="000C1C5B">
              <w:rPr>
                <w:b/>
              </w:rPr>
              <w:t>opisu przedmiotu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5BE93A62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384BA73E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5133BD13" w14:textId="77777777" w:rsidTr="2C9A8CF6">
        <w:trPr>
          <w:trHeight w:val="180"/>
        </w:trPr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A59785" w14:textId="77777777" w:rsidR="00BD3B14" w:rsidRDefault="009C4E40" w:rsidP="00CD289F">
            <w:pPr>
              <w:snapToGrid w:val="0"/>
              <w:spacing w:after="0" w:line="240" w:lineRule="auto"/>
            </w:pPr>
            <w:r>
              <w:t>Data</w:t>
            </w:r>
          </w:p>
        </w:tc>
        <w:tc>
          <w:tcPr>
            <w:tcW w:w="3465" w:type="dxa"/>
            <w:gridSpan w:val="10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E50EE" w14:textId="77777777" w:rsidR="00BD3B14" w:rsidRDefault="009C4E40" w:rsidP="00CD289F">
            <w:pPr>
              <w:snapToGrid w:val="0"/>
              <w:spacing w:after="0" w:line="240" w:lineRule="auto"/>
            </w:pPr>
            <w:r>
              <w:t>Imię i nazwisko</w:t>
            </w:r>
          </w:p>
        </w:tc>
        <w:tc>
          <w:tcPr>
            <w:tcW w:w="5806" w:type="dxa"/>
            <w:gridSpan w:val="1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50E36" w14:textId="77777777" w:rsidR="00BD3B14" w:rsidRDefault="009C4E40" w:rsidP="00CD289F">
            <w:pPr>
              <w:snapToGrid w:val="0"/>
              <w:spacing w:after="0" w:line="240" w:lineRule="auto"/>
            </w:pPr>
            <w:r>
              <w:t>Czego dotyczy modyfikacja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34B3F2EB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7D34F5C7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  <w:tr w:rsidR="00BD3B14" w14:paraId="7E39D3CF" w14:textId="77777777" w:rsidTr="2C9A8CF6">
        <w:trPr>
          <w:trHeight w:val="70"/>
        </w:trPr>
        <w:tc>
          <w:tcPr>
            <w:tcW w:w="118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802A17" w14:textId="5375A60B" w:rsidR="00BD3B14" w:rsidRDefault="00395D06" w:rsidP="00CD289F">
            <w:pPr>
              <w:snapToGrid w:val="0"/>
              <w:spacing w:after="0" w:line="240" w:lineRule="auto"/>
            </w:pPr>
            <w:r>
              <w:t>11.</w:t>
            </w:r>
            <w:r w:rsidR="009C4E40">
              <w:t>0</w:t>
            </w:r>
            <w:r>
              <w:t>9</w:t>
            </w:r>
            <w:r w:rsidR="009C4E40">
              <w:t>.201</w:t>
            </w:r>
            <w:r>
              <w:t>9</w:t>
            </w:r>
          </w:p>
          <w:p w14:paraId="01F7FA97" w14:textId="6FDD70E5" w:rsidR="00BD3B14" w:rsidRDefault="501508CF" w:rsidP="36E24FE0">
            <w:pPr>
              <w:snapToGrid w:val="0"/>
              <w:spacing w:after="0" w:line="240" w:lineRule="auto"/>
            </w:pPr>
            <w:r>
              <w:t>01.10.2020</w:t>
            </w:r>
          </w:p>
        </w:tc>
        <w:tc>
          <w:tcPr>
            <w:tcW w:w="34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9F9B5BA" w14:textId="3AF27DFA" w:rsidR="00BD3B14" w:rsidRDefault="009C4E40" w:rsidP="00CD289F">
            <w:pPr>
              <w:snapToGrid w:val="0"/>
              <w:spacing w:after="0" w:line="240" w:lineRule="auto"/>
            </w:pPr>
            <w:r>
              <w:t>dr hab. W. Ratusińska-Zamuszko</w:t>
            </w:r>
          </w:p>
          <w:p w14:paraId="11CF73B7" w14:textId="5ED403BD" w:rsidR="00BD3B14" w:rsidRDefault="0163936C" w:rsidP="36E24FE0">
            <w:pPr>
              <w:snapToGrid w:val="0"/>
              <w:spacing w:after="0" w:line="240" w:lineRule="auto"/>
            </w:pPr>
            <w:r w:rsidRPr="36E24FE0">
              <w:rPr>
                <w:rFonts w:eastAsia="Calibri" w:cs="Calibri"/>
              </w:rPr>
              <w:t>prof. dr hab. Bożena Violetta Bielecka</w:t>
            </w:r>
          </w:p>
        </w:tc>
        <w:tc>
          <w:tcPr>
            <w:tcW w:w="58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54CD71" w14:textId="4F9B4BE5" w:rsidR="00BD3B14" w:rsidRDefault="009C4E40" w:rsidP="00CD289F">
            <w:pPr>
              <w:snapToGrid w:val="0"/>
              <w:spacing w:after="0" w:line="240" w:lineRule="auto"/>
            </w:pPr>
            <w:r>
              <w:t xml:space="preserve"> modyfikacja efektów kształcenia, dostosowanie do PRK</w:t>
            </w:r>
          </w:p>
          <w:p w14:paraId="2FDE7F3F" w14:textId="288363B4" w:rsidR="00BD3B14" w:rsidRDefault="1882D26B" w:rsidP="36E24FE0">
            <w:pPr>
              <w:snapToGrid w:val="0"/>
              <w:spacing w:after="0" w:line="240" w:lineRule="auto"/>
            </w:pPr>
            <w:r>
              <w:t xml:space="preserve"> </w:t>
            </w:r>
            <w:r w:rsidR="29EFC592">
              <w:t>Aktuali</w:t>
            </w:r>
            <w:r>
              <w:t xml:space="preserve">zacja </w:t>
            </w:r>
            <w:r w:rsidR="3863D788">
              <w:t xml:space="preserve">danych </w:t>
            </w:r>
            <w:r>
              <w:t>karty</w:t>
            </w:r>
          </w:p>
        </w:tc>
        <w:tc>
          <w:tcPr>
            <w:tcW w:w="314" w:type="dxa"/>
            <w:tcBorders>
              <w:left w:val="single" w:sz="8" w:space="0" w:color="000000" w:themeColor="text1"/>
            </w:tcBorders>
            <w:shd w:val="clear" w:color="auto" w:fill="auto"/>
          </w:tcPr>
          <w:p w14:paraId="0B4020A7" w14:textId="77777777" w:rsidR="00BD3B14" w:rsidRDefault="00BD3B14" w:rsidP="00CD289F">
            <w:pPr>
              <w:snapToGrid w:val="0"/>
              <w:spacing w:after="0" w:line="240" w:lineRule="auto"/>
            </w:pPr>
          </w:p>
        </w:tc>
        <w:tc>
          <w:tcPr>
            <w:tcW w:w="62" w:type="dxa"/>
            <w:shd w:val="clear" w:color="auto" w:fill="auto"/>
          </w:tcPr>
          <w:p w14:paraId="1D7B270A" w14:textId="77777777" w:rsidR="00BD3B14" w:rsidRDefault="00BD3B14" w:rsidP="00CD289F">
            <w:pPr>
              <w:snapToGrid w:val="0"/>
              <w:spacing w:after="0" w:line="240" w:lineRule="auto"/>
            </w:pPr>
          </w:p>
        </w:tc>
      </w:tr>
    </w:tbl>
    <w:p w14:paraId="4F904CB7" w14:textId="6920B218" w:rsidR="009C4E40" w:rsidRDefault="009C4E40" w:rsidP="00490578">
      <w:pPr>
        <w:pBdr>
          <w:bottom w:val="single" w:sz="4" w:space="1" w:color="auto"/>
        </w:pBdr>
        <w:spacing w:after="0"/>
      </w:pPr>
    </w:p>
    <w:p w14:paraId="627E4DAC" w14:textId="77777777" w:rsidR="00A52215" w:rsidRPr="001E0E58" w:rsidRDefault="00A52215" w:rsidP="00A522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265D4073" w14:textId="77777777" w:rsidR="00A52215" w:rsidRDefault="00A52215" w:rsidP="00490578">
      <w:pPr>
        <w:pBdr>
          <w:bottom w:val="single" w:sz="4" w:space="1" w:color="auto"/>
        </w:pBdr>
        <w:spacing w:after="0"/>
      </w:pPr>
    </w:p>
    <w:sectPr w:rsidR="00A52215" w:rsidSect="004B1655">
      <w:pgSz w:w="11906" w:h="16838"/>
      <w:pgMar w:top="567" w:right="567" w:bottom="567" w:left="1134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6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9F"/>
    <w:rsid w:val="000C1C5B"/>
    <w:rsid w:val="00306404"/>
    <w:rsid w:val="00395D06"/>
    <w:rsid w:val="0048368F"/>
    <w:rsid w:val="00490578"/>
    <w:rsid w:val="004A65E0"/>
    <w:rsid w:val="004B1655"/>
    <w:rsid w:val="00634D26"/>
    <w:rsid w:val="006E524A"/>
    <w:rsid w:val="009C4E40"/>
    <w:rsid w:val="00A52215"/>
    <w:rsid w:val="00B60EF5"/>
    <w:rsid w:val="00B76740"/>
    <w:rsid w:val="00BC7844"/>
    <w:rsid w:val="00BD3B14"/>
    <w:rsid w:val="00CD289F"/>
    <w:rsid w:val="0163936C"/>
    <w:rsid w:val="07863E42"/>
    <w:rsid w:val="1882D26B"/>
    <w:rsid w:val="1AC3C416"/>
    <w:rsid w:val="210F0F00"/>
    <w:rsid w:val="29EFC592"/>
    <w:rsid w:val="2C9A8CF6"/>
    <w:rsid w:val="2ED2F370"/>
    <w:rsid w:val="318C4364"/>
    <w:rsid w:val="36E24FE0"/>
    <w:rsid w:val="3863D788"/>
    <w:rsid w:val="42F214BF"/>
    <w:rsid w:val="4E47B39E"/>
    <w:rsid w:val="501508CF"/>
    <w:rsid w:val="532C17CD"/>
    <w:rsid w:val="54AF92A8"/>
    <w:rsid w:val="566D1AF8"/>
    <w:rsid w:val="5F0E16D8"/>
    <w:rsid w:val="6F709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421B8"/>
  <w15:docId w15:val="{CDCA243C-D4CD-484E-A642-5C3AD92C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55"/>
    <w:pPr>
      <w:suppressAutoHyphens/>
      <w:spacing w:after="160" w:line="252" w:lineRule="auto"/>
    </w:pPr>
    <w:rPr>
      <w:rFonts w:ascii="Calibri" w:eastAsia="SimSun" w:hAnsi="Calibri" w:cs="font28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B1655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Absatz-Standardschriftart">
    <w:name w:val="Absatz-Standardschriftart"/>
    <w:rsid w:val="004B1655"/>
  </w:style>
  <w:style w:type="character" w:customStyle="1" w:styleId="WW-Absatz-Standardschriftart">
    <w:name w:val="WW-Absatz-Standardschriftart"/>
    <w:rsid w:val="004B1655"/>
  </w:style>
  <w:style w:type="character" w:customStyle="1" w:styleId="WW-Absatz-Standardschriftart1">
    <w:name w:val="WW-Absatz-Standardschriftart1"/>
    <w:rsid w:val="004B1655"/>
  </w:style>
  <w:style w:type="character" w:customStyle="1" w:styleId="WW-Absatz-Standardschriftart11">
    <w:name w:val="WW-Absatz-Standardschriftart11"/>
    <w:rsid w:val="004B1655"/>
  </w:style>
  <w:style w:type="character" w:customStyle="1" w:styleId="Domylnaczcionkaakapitu1">
    <w:name w:val="Domyślna czcionka akapitu1"/>
    <w:rsid w:val="004B1655"/>
  </w:style>
  <w:style w:type="character" w:customStyle="1" w:styleId="TekstdymkaZnak">
    <w:name w:val="Tekst dymka Znak"/>
    <w:basedOn w:val="Domylnaczcionkaakapitu1"/>
    <w:rsid w:val="004B1655"/>
  </w:style>
  <w:style w:type="character" w:customStyle="1" w:styleId="WW8Num20z0">
    <w:name w:val="WW8Num20z0"/>
    <w:rsid w:val="004B1655"/>
    <w:rPr>
      <w:rFonts w:ascii="Symbol" w:hAnsi="Symbol"/>
    </w:rPr>
  </w:style>
  <w:style w:type="character" w:customStyle="1" w:styleId="WW8Num20z1">
    <w:name w:val="WW8Num20z1"/>
    <w:rsid w:val="004B1655"/>
    <w:rPr>
      <w:rFonts w:ascii="Courier New" w:hAnsi="Courier New" w:cs="Courier New"/>
    </w:rPr>
  </w:style>
  <w:style w:type="character" w:customStyle="1" w:styleId="WW8Num20z2">
    <w:name w:val="WW8Num20z2"/>
    <w:rsid w:val="004B1655"/>
    <w:rPr>
      <w:rFonts w:ascii="Wingdings" w:hAnsi="Wingdings"/>
    </w:rPr>
  </w:style>
  <w:style w:type="character" w:customStyle="1" w:styleId="WW8Num2z0">
    <w:name w:val="WW8Num2z0"/>
    <w:rsid w:val="004B1655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5z0">
    <w:name w:val="WW8Num5z0"/>
    <w:rsid w:val="004B1655"/>
    <w:rPr>
      <w:rFonts w:ascii="Symbol" w:hAnsi="Symbol" w:cs="Symbol"/>
      <w:sz w:val="24"/>
      <w:szCs w:val="24"/>
    </w:rPr>
  </w:style>
  <w:style w:type="character" w:styleId="Uwydatnienie">
    <w:name w:val="Emphasis"/>
    <w:qFormat/>
    <w:rsid w:val="004B1655"/>
    <w:rPr>
      <w:i/>
      <w:iCs/>
    </w:rPr>
  </w:style>
  <w:style w:type="character" w:customStyle="1" w:styleId="WW8Num13z0">
    <w:name w:val="WW8Num13z0"/>
    <w:rsid w:val="004B1655"/>
    <w:rPr>
      <w:rFonts w:ascii="Symbol" w:hAnsi="Symbol"/>
    </w:rPr>
  </w:style>
  <w:style w:type="character" w:customStyle="1" w:styleId="WW8Num13z1">
    <w:name w:val="WW8Num13z1"/>
    <w:rsid w:val="004B1655"/>
    <w:rPr>
      <w:rFonts w:ascii="Courier New" w:hAnsi="Courier New" w:cs="Courier New"/>
    </w:rPr>
  </w:style>
  <w:style w:type="character" w:customStyle="1" w:styleId="WW8Num13z2">
    <w:name w:val="WW8Num13z2"/>
    <w:rsid w:val="004B1655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4B16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B1655"/>
    <w:pPr>
      <w:spacing w:after="120"/>
    </w:pPr>
  </w:style>
  <w:style w:type="paragraph" w:styleId="Lista">
    <w:name w:val="List"/>
    <w:basedOn w:val="Tekstpodstawowy"/>
    <w:rsid w:val="004B1655"/>
    <w:rPr>
      <w:rFonts w:cs="Tahoma"/>
    </w:rPr>
  </w:style>
  <w:style w:type="paragraph" w:customStyle="1" w:styleId="Podpis1">
    <w:name w:val="Podpis1"/>
    <w:basedOn w:val="Normalny"/>
    <w:rsid w:val="004B16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B1655"/>
    <w:pPr>
      <w:suppressLineNumbers/>
    </w:pPr>
    <w:rPr>
      <w:rFonts w:cs="Tahoma"/>
    </w:rPr>
  </w:style>
  <w:style w:type="paragraph" w:customStyle="1" w:styleId="Tekstdymka1">
    <w:name w:val="Tekst dymka1"/>
    <w:basedOn w:val="Normalny"/>
    <w:rsid w:val="004B1655"/>
  </w:style>
  <w:style w:type="paragraph" w:customStyle="1" w:styleId="Standard">
    <w:name w:val="Standard"/>
    <w:rsid w:val="004B1655"/>
    <w:pPr>
      <w:suppressAutoHyphens/>
      <w:spacing w:after="160" w:line="252" w:lineRule="auto"/>
      <w:textAlignment w:val="baseline"/>
    </w:pPr>
    <w:rPr>
      <w:rFonts w:eastAsia="Calibri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655"/>
    <w:pPr>
      <w:suppressLineNumbers/>
    </w:pPr>
  </w:style>
  <w:style w:type="paragraph" w:customStyle="1" w:styleId="Nagwektabeli">
    <w:name w:val="Nagłówek tabeli"/>
    <w:basedOn w:val="Zawartotabeli"/>
    <w:rsid w:val="004B165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7674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2020-12-07T10:42:00Z</cp:lastPrinted>
  <dcterms:created xsi:type="dcterms:W3CDTF">2020-12-07T10:42:00Z</dcterms:created>
  <dcterms:modified xsi:type="dcterms:W3CDTF">2020-12-07T16:46:00Z</dcterms:modified>
</cp:coreProperties>
</file>