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283E" w14:textId="0CD4AD1D" w:rsidR="00B072B4" w:rsidRDefault="00291C76" w:rsidP="00B072B4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189942" wp14:editId="3926493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C5536" w14:textId="77777777" w:rsidR="00B072B4" w:rsidRPr="00291C76" w:rsidRDefault="00B072B4" w:rsidP="00B072B4">
                              <w:pPr>
                                <w:spacing w:line="21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291C76">
                                <w:rPr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291C76">
                                <w:rPr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91DE975" w14:textId="77777777" w:rsidR="00B072B4" w:rsidRPr="00291C76" w:rsidRDefault="00B072B4" w:rsidP="00B072B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89942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9BC5536" w14:textId="77777777" w:rsidR="00B072B4" w:rsidRPr="00291C76" w:rsidRDefault="00B072B4" w:rsidP="00B072B4">
                        <w:pPr>
                          <w:spacing w:line="216" w:lineRule="auto"/>
                          <w:rPr>
                            <w:b/>
                            <w:sz w:val="20"/>
                          </w:rPr>
                        </w:pPr>
                        <w:r w:rsidRPr="00291C76">
                          <w:rPr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291C76">
                          <w:rPr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91DE975" w14:textId="77777777" w:rsidR="00B072B4" w:rsidRPr="00291C76" w:rsidRDefault="00B072B4" w:rsidP="00B072B4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3CE01" w14:textId="77777777" w:rsidR="00B072B4" w:rsidRDefault="00B072B4" w:rsidP="00B072B4">
      <w:pPr>
        <w:jc w:val="center"/>
        <w:rPr>
          <w:rFonts w:cstheme="minorHAnsi"/>
          <w:b/>
          <w:smallCaps/>
          <w:sz w:val="18"/>
        </w:rPr>
      </w:pPr>
    </w:p>
    <w:p w14:paraId="0A37501D" w14:textId="77777777" w:rsidR="00A606EC" w:rsidRPr="005C2B4A" w:rsidRDefault="00A606EC" w:rsidP="00A606EC">
      <w:pPr>
        <w:jc w:val="center"/>
        <w:rPr>
          <w:rFonts w:asciiTheme="minorHAnsi" w:hAnsiTheme="minorHAnsi" w:cstheme="minorHAnsi"/>
          <w:b/>
          <w:smallCaps/>
          <w:sz w:val="18"/>
        </w:rPr>
      </w:pPr>
    </w:p>
    <w:tbl>
      <w:tblPr>
        <w:tblStyle w:val="Tabela-Siatka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126"/>
        <w:gridCol w:w="452"/>
        <w:gridCol w:w="472"/>
        <w:gridCol w:w="163"/>
        <w:gridCol w:w="218"/>
        <w:gridCol w:w="465"/>
        <w:gridCol w:w="231"/>
        <w:gridCol w:w="57"/>
        <w:gridCol w:w="651"/>
        <w:gridCol w:w="625"/>
        <w:gridCol w:w="118"/>
        <w:gridCol w:w="122"/>
        <w:gridCol w:w="390"/>
        <w:gridCol w:w="646"/>
        <w:gridCol w:w="671"/>
        <w:gridCol w:w="362"/>
        <w:gridCol w:w="152"/>
        <w:gridCol w:w="181"/>
        <w:gridCol w:w="28"/>
        <w:gridCol w:w="816"/>
        <w:gridCol w:w="34"/>
        <w:gridCol w:w="1276"/>
      </w:tblGrid>
      <w:tr w:rsidR="005C2B4A" w:rsidRPr="005C2B4A" w14:paraId="13E95DC3" w14:textId="77777777" w:rsidTr="42D5C62F"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Nazwa przedmiotu:</w:t>
            </w:r>
          </w:p>
          <w:p w14:paraId="3F289A98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b/>
              </w:rPr>
              <w:t>Improwizacja organowa</w:t>
            </w:r>
          </w:p>
        </w:tc>
      </w:tr>
      <w:tr w:rsidR="00A606EC" w:rsidRPr="005C2B4A" w14:paraId="0C88422C" w14:textId="77777777" w:rsidTr="42D5C62F">
        <w:tc>
          <w:tcPr>
            <w:tcW w:w="7344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Jednostka prowadząca </w:t>
            </w:r>
            <w:r w:rsidR="005C2B4A" w:rsidRPr="005C2B4A">
              <w:rPr>
                <w:rFonts w:asciiTheme="minorHAnsi" w:hAnsiTheme="minorHAnsi" w:cstheme="minorHAnsi"/>
              </w:rPr>
              <w:t>przedmiot</w:t>
            </w:r>
            <w:r w:rsidRPr="005C2B4A">
              <w:rPr>
                <w:rFonts w:asciiTheme="minorHAnsi" w:hAnsiTheme="minorHAnsi" w:cstheme="minorHAnsi"/>
              </w:rPr>
              <w:t>:</w:t>
            </w:r>
          </w:p>
          <w:p w14:paraId="6754EA24" w14:textId="77777777" w:rsidR="00A606EC" w:rsidRPr="005C2B4A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 xml:space="preserve">UMFC </w:t>
            </w:r>
            <w:r w:rsidR="00E003F1" w:rsidRPr="005C2B4A">
              <w:rPr>
                <w:rFonts w:asciiTheme="minorHAnsi" w:hAnsiTheme="minorHAnsi" w:cstheme="minorHAnsi"/>
                <w:b/>
              </w:rPr>
              <w:t xml:space="preserve">Filia </w:t>
            </w:r>
            <w:r w:rsidRPr="005C2B4A">
              <w:rPr>
                <w:rFonts w:asciiTheme="minorHAnsi" w:hAnsiTheme="minorHAnsi" w:cstheme="minorHAnsi"/>
                <w:b/>
              </w:rPr>
              <w:t xml:space="preserve">w Białymstoku </w:t>
            </w:r>
          </w:p>
          <w:p w14:paraId="177C871D" w14:textId="77777777" w:rsidR="00A606EC" w:rsidRPr="005C2B4A" w:rsidRDefault="00A606EC" w:rsidP="00A606EC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Wydział Instrumentalno-</w:t>
            </w:r>
            <w:r w:rsidR="005C2B4A" w:rsidRPr="005C2B4A">
              <w:rPr>
                <w:rFonts w:asciiTheme="minorHAnsi" w:hAnsiTheme="minorHAnsi" w:cstheme="minorHAnsi"/>
                <w:b/>
              </w:rPr>
              <w:t>Pedagogiczny, Edukacji Muzycznej i Wokalistyki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Rok akademicki:</w:t>
            </w:r>
          </w:p>
          <w:p w14:paraId="3E5C38F0" w14:textId="5B4C9613" w:rsidR="00A606EC" w:rsidRPr="005C2B4A" w:rsidRDefault="00A606EC" w:rsidP="6F1AA1D0">
            <w:pPr>
              <w:rPr>
                <w:rFonts w:asciiTheme="minorHAnsi" w:hAnsiTheme="minorHAnsi" w:cstheme="minorBidi"/>
                <w:b/>
                <w:bCs/>
              </w:rPr>
            </w:pPr>
            <w:r w:rsidRPr="6F1AA1D0">
              <w:rPr>
                <w:rFonts w:asciiTheme="minorHAnsi" w:hAnsiTheme="minorHAnsi" w:cstheme="minorBidi"/>
                <w:b/>
                <w:bCs/>
              </w:rPr>
              <w:t>20</w:t>
            </w:r>
            <w:r w:rsidR="0EFE4D4E" w:rsidRPr="6F1AA1D0">
              <w:rPr>
                <w:rFonts w:asciiTheme="minorHAnsi" w:hAnsiTheme="minorHAnsi" w:cstheme="minorBidi"/>
                <w:b/>
                <w:bCs/>
              </w:rPr>
              <w:t>20</w:t>
            </w:r>
            <w:r w:rsidRPr="6F1AA1D0">
              <w:rPr>
                <w:rFonts w:asciiTheme="minorHAnsi" w:hAnsiTheme="minorHAnsi" w:cstheme="minorBidi"/>
                <w:b/>
                <w:bCs/>
              </w:rPr>
              <w:t>/20</w:t>
            </w:r>
            <w:r w:rsidR="005C2B4A" w:rsidRPr="6F1AA1D0">
              <w:rPr>
                <w:rFonts w:asciiTheme="minorHAnsi" w:hAnsiTheme="minorHAnsi" w:cstheme="minorBidi"/>
                <w:b/>
                <w:bCs/>
              </w:rPr>
              <w:t>2</w:t>
            </w:r>
            <w:r w:rsidR="3E1B357D" w:rsidRPr="6F1AA1D0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A606EC" w:rsidRPr="005C2B4A" w14:paraId="4A067447" w14:textId="77777777" w:rsidTr="42D5C62F">
        <w:tc>
          <w:tcPr>
            <w:tcW w:w="4942" w:type="dxa"/>
            <w:gridSpan w:val="13"/>
            <w:tcBorders>
              <w:left w:val="single" w:sz="8" w:space="0" w:color="auto"/>
            </w:tcBorders>
          </w:tcPr>
          <w:p w14:paraId="0D7F2353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Kierunek:</w:t>
            </w:r>
          </w:p>
          <w:p w14:paraId="6B03E1E7" w14:textId="27A72292" w:rsidR="00A606EC" w:rsidRPr="005C2B4A" w:rsidRDefault="005A27C4" w:rsidP="00BD3F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</w:t>
            </w:r>
            <w:r w:rsidR="00C84EF2" w:rsidRPr="005C2B4A">
              <w:rPr>
                <w:rFonts w:asciiTheme="minorHAnsi" w:hAnsiTheme="minorHAnsi"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4556" w:type="dxa"/>
            <w:gridSpan w:val="10"/>
            <w:tcBorders>
              <w:right w:val="single" w:sz="8" w:space="0" w:color="auto"/>
            </w:tcBorders>
          </w:tcPr>
          <w:p w14:paraId="5F1D6DE1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Specjalność:</w:t>
            </w:r>
          </w:p>
          <w:p w14:paraId="68231585" w14:textId="77777777" w:rsidR="00A606EC" w:rsidRPr="005C2B4A" w:rsidRDefault="00C84EF2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 xml:space="preserve">muzyka kościelna    </w:t>
            </w:r>
          </w:p>
        </w:tc>
      </w:tr>
      <w:tr w:rsidR="00A606EC" w:rsidRPr="005C2B4A" w14:paraId="4D2EF8D4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138" w:type="dxa"/>
            <w:gridSpan w:val="7"/>
            <w:tcBorders>
              <w:left w:val="single" w:sz="8" w:space="0" w:color="auto"/>
            </w:tcBorders>
          </w:tcPr>
          <w:p w14:paraId="16EBD797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A606EC" w:rsidRPr="005C2B4A" w:rsidRDefault="00E5463D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stacjonarne drugiego</w:t>
            </w:r>
            <w:r w:rsidR="00C84EF2" w:rsidRPr="005C2B4A">
              <w:rPr>
                <w:rFonts w:asciiTheme="minorHAnsi" w:hAnsiTheme="minorHAnsi" w:cstheme="minorHAnsi"/>
                <w:b/>
                <w:sz w:val="20"/>
              </w:rPr>
              <w:t xml:space="preserve"> st</w:t>
            </w:r>
            <w:r w:rsidR="00753883" w:rsidRPr="005C2B4A">
              <w:rPr>
                <w:rFonts w:asciiTheme="minorHAnsi" w:hAnsiTheme="minorHAnsi" w:cstheme="minorHAnsi"/>
                <w:b/>
                <w:sz w:val="20"/>
              </w:rPr>
              <w:t>opnia</w:t>
            </w:r>
          </w:p>
        </w:tc>
        <w:tc>
          <w:tcPr>
            <w:tcW w:w="3511" w:type="dxa"/>
            <w:gridSpan w:val="9"/>
          </w:tcPr>
          <w:p w14:paraId="0EB471CD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A606EC" w:rsidRPr="005C2B4A" w:rsidRDefault="00C84EF2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ogólnoakademicki (A)</w:t>
            </w:r>
          </w:p>
        </w:tc>
        <w:tc>
          <w:tcPr>
            <w:tcW w:w="2849" w:type="dxa"/>
            <w:gridSpan w:val="7"/>
            <w:tcBorders>
              <w:right w:val="single" w:sz="8" w:space="0" w:color="auto"/>
            </w:tcBorders>
          </w:tcPr>
          <w:p w14:paraId="44C62BD9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Status </w:t>
            </w:r>
            <w:r w:rsidR="005C2B4A" w:rsidRPr="005C2B4A">
              <w:rPr>
                <w:rFonts w:asciiTheme="minorHAnsi" w:hAnsiTheme="minorHAnsi" w:cstheme="minorHAnsi"/>
              </w:rPr>
              <w:t>przedmiotu</w:t>
            </w:r>
            <w:r w:rsidRPr="005C2B4A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A606EC" w:rsidRPr="005C2B4A" w:rsidRDefault="00C84EF2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obowiązkowy</w:t>
            </w:r>
          </w:p>
        </w:tc>
      </w:tr>
      <w:tr w:rsidR="00954DCD" w:rsidRPr="005C2B4A" w14:paraId="56F9722D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67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A606EC" w:rsidRPr="005C2B4A" w:rsidRDefault="00C84EF2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ćwiczenia</w:t>
            </w:r>
          </w:p>
        </w:tc>
        <w:tc>
          <w:tcPr>
            <w:tcW w:w="2659" w:type="dxa"/>
            <w:gridSpan w:val="8"/>
            <w:tcBorders>
              <w:bottom w:val="single" w:sz="8" w:space="0" w:color="auto"/>
            </w:tcBorders>
          </w:tcPr>
          <w:p w14:paraId="0D7A8A56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Język </w:t>
            </w:r>
            <w:r w:rsidR="005C2B4A" w:rsidRPr="005C2B4A">
              <w:rPr>
                <w:rFonts w:asciiTheme="minorHAnsi" w:hAnsiTheme="minorHAnsi" w:cstheme="minorHAnsi"/>
              </w:rPr>
              <w:t>przedmiotu</w:t>
            </w:r>
            <w:r w:rsidRPr="005C2B4A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A606EC" w:rsidRPr="005C2B4A" w:rsidRDefault="00C84EF2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polski</w:t>
            </w: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</w:tcPr>
          <w:p w14:paraId="6FBE9DF4" w14:textId="77777777" w:rsidR="00A606EC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Rok/semestr:</w:t>
            </w:r>
          </w:p>
          <w:p w14:paraId="65A8432A" w14:textId="77777777" w:rsidR="00A606EC" w:rsidRPr="005C2B4A" w:rsidRDefault="00C84EF2" w:rsidP="00BD3FA6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</w:rPr>
              <w:t>R I-II , s. I-IV</w:t>
            </w:r>
          </w:p>
        </w:tc>
        <w:tc>
          <w:tcPr>
            <w:tcW w:w="2487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53883" w:rsidRPr="005C2B4A" w:rsidRDefault="00A606EC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Wymiar godzin:</w:t>
            </w:r>
          </w:p>
          <w:p w14:paraId="219897CE" w14:textId="77777777" w:rsidR="00A606EC" w:rsidRPr="005C2B4A" w:rsidRDefault="00C84EF2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A606EC" w:rsidRPr="005C2B4A" w14:paraId="3482D581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A606EC" w:rsidRPr="005C2B4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Koordynator </w:t>
            </w:r>
            <w:r w:rsidR="005C2B4A" w:rsidRPr="005C2B4A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720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CCEC3" w14:textId="77777777" w:rsidR="00A606EC" w:rsidRPr="005C2B4A" w:rsidRDefault="00941262" w:rsidP="00BD3FA6">
            <w:pPr>
              <w:rPr>
                <w:rFonts w:asciiTheme="minorHAnsi" w:hAnsiTheme="minorHAnsi" w:cstheme="minorHAnsi"/>
                <w:b/>
              </w:rPr>
            </w:pPr>
            <w:r w:rsidRPr="001D2533">
              <w:rPr>
                <w:rFonts w:asciiTheme="minorHAnsi" w:hAnsiTheme="minorHAnsi" w:cstheme="minorHAnsi"/>
                <w:b/>
                <w:bCs/>
              </w:rPr>
              <w:t xml:space="preserve">Kierownik Pracowni Pedagogiki </w:t>
            </w:r>
            <w:r w:rsidRPr="001D2533">
              <w:rPr>
                <w:rStyle w:val="Pogrubienie"/>
                <w:rFonts w:asciiTheme="minorHAnsi" w:hAnsiTheme="minorHAnsi" w:cstheme="minorHAnsi"/>
                <w:bdr w:val="none" w:sz="0" w:space="0" w:color="auto" w:frame="1"/>
              </w:rPr>
              <w:t>Fortepianu, Klawesynu i Organów w ramach Katedry Pedagogiki Instrumentalnej</w:t>
            </w:r>
          </w:p>
        </w:tc>
      </w:tr>
      <w:tr w:rsidR="00A606EC" w:rsidRPr="005C2B4A" w14:paraId="71648D6B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A606EC" w:rsidRPr="005C2B4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265E6" w14:textId="77777777" w:rsidR="00A606EC" w:rsidRPr="005C2B4A" w:rsidRDefault="00C84EF2" w:rsidP="00DB03B5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dr Rafał Sulima</w:t>
            </w:r>
          </w:p>
        </w:tc>
      </w:tr>
      <w:tr w:rsidR="00A606EC" w:rsidRPr="005C2B4A" w14:paraId="48F75A92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A606EC" w:rsidRPr="005C2B4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437D" w14:textId="77777777" w:rsidR="00A606EC" w:rsidRPr="005C2B4A" w:rsidRDefault="00C84EF2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color w:val="222222"/>
                <w:sz w:val="20"/>
              </w:rPr>
              <w:t>Wykształcenie artysty muzyka w możliwie najlepszym stopniu przygotowanego do pełnienia roli kulturotwórczej w środowisku kościelnym.</w:t>
            </w:r>
          </w:p>
        </w:tc>
      </w:tr>
      <w:tr w:rsidR="00A606EC" w:rsidRPr="005C2B4A" w14:paraId="0B458153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A606EC" w:rsidRPr="005C2B4A" w:rsidRDefault="00A606EC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BB148" w14:textId="77777777" w:rsidR="00A606EC" w:rsidRPr="005C2B4A" w:rsidRDefault="00C84EF2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color w:val="222222"/>
                <w:sz w:val="20"/>
              </w:rPr>
              <w:t>Wykształcenie ogólne i muzyczne na poziomie dyplomu szkoły średniej (muzycznej II stopnia).</w:t>
            </w:r>
            <w:r w:rsidR="00E5463D" w:rsidRPr="005C2B4A">
              <w:rPr>
                <w:rFonts w:asciiTheme="minorHAnsi" w:hAnsiTheme="minorHAnsi" w:cstheme="minorHAnsi"/>
                <w:color w:val="222222"/>
                <w:sz w:val="20"/>
              </w:rPr>
              <w:t xml:space="preserve"> </w:t>
            </w:r>
            <w:r w:rsidRPr="005C2B4A">
              <w:rPr>
                <w:rFonts w:asciiTheme="minorHAnsi" w:hAnsiTheme="minorHAnsi" w:cstheme="minorHAnsi"/>
                <w:color w:val="222222"/>
                <w:sz w:val="20"/>
              </w:rPr>
              <w:t>Umiejętność gry na organach, znajomość podstaw harmonii.</w:t>
            </w:r>
          </w:p>
        </w:tc>
      </w:tr>
      <w:tr w:rsidR="00954DCD" w:rsidRPr="005C2B4A" w14:paraId="42F01B38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408C4115" w:rsidR="00A606EC" w:rsidRPr="005C2B4A" w:rsidRDefault="00A606EC" w:rsidP="005C2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 xml:space="preserve">Kategorie </w:t>
            </w:r>
            <w:r w:rsidR="00081DBC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18CC96A5" w:rsidR="00A606EC" w:rsidRPr="005C2B4A" w:rsidRDefault="00A606EC" w:rsidP="005C2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 xml:space="preserve">Nr </w:t>
            </w:r>
            <w:r w:rsidR="00081DBC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593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D721A02" w:rsidR="00A606EC" w:rsidRPr="005C2B4A" w:rsidRDefault="005C2B4A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EFEKTY UCZENIA SIĘ</w:t>
            </w:r>
            <w:r w:rsidR="00081DBC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5151C6" w14:textId="069C22F1" w:rsidR="00A606EC" w:rsidRPr="00941262" w:rsidRDefault="00081DBC" w:rsidP="005C2B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5C2B4A" w:rsidRPr="005C2B4A" w14:paraId="5D2EC770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6FF2C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WIEDZA </w:t>
            </w:r>
          </w:p>
          <w:p w14:paraId="5DAB6C7B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3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8BABF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posiada gruntowną znajomość literatury organowej oraz zapisanych przez kompozytorów improwizacji, ze szczególnym uwzględnieniem utworów</w:t>
            </w:r>
            <w:r w:rsidR="0094126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2B4A">
              <w:rPr>
                <w:rFonts w:asciiTheme="minorHAnsi" w:hAnsiTheme="minorHAnsi" w:cstheme="minorHAnsi"/>
                <w:sz w:val="20"/>
              </w:rPr>
              <w:t>opartych na tematach polskich pieśni kościelnych na podstawie których kształtuje swój zmysł improwizacji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5C2B4A" w:rsidRPr="005C2B4A" w:rsidRDefault="005C2B4A" w:rsidP="00A4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S2_W</w:t>
            </w: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C2B4A" w:rsidRPr="005C2B4A" w14:paraId="3524BF12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368" w:type="dxa"/>
            <w:gridSpan w:val="2"/>
            <w:vMerge/>
          </w:tcPr>
          <w:p w14:paraId="02EB378F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3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E05C5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posiada gruntowną wiedzę w zakresie przekazania poznanych umiejętności na temat harmonizowania i improwizowania potrzebnej do dydaktyki w szkołach organistowskich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B1BA32" w14:textId="77777777" w:rsidR="005C2B4A" w:rsidRPr="005C2B4A" w:rsidRDefault="005C2B4A" w:rsidP="00A4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S2_W</w:t>
            </w: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C2B4A" w:rsidRPr="005C2B4A" w14:paraId="561CF7B2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A12C4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UMIEJĘTNOŚCI </w:t>
            </w:r>
          </w:p>
          <w:p w14:paraId="6A05A809" w14:textId="77777777" w:rsidR="005C2B4A" w:rsidRPr="005C2B4A" w:rsidRDefault="005C2B4A" w:rsidP="00DC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3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29CB2A" w14:textId="77777777" w:rsidR="005C2B4A" w:rsidRPr="005C2B4A" w:rsidRDefault="005C2B4A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posiada umiejętność akompaniowania do śpiewu liturgicznego kościoła rzymskokatolickiego w różnych tonacjach, jak również potrafi tworzyć improwizowane przygrywki do pieśni i miniatury organowe, wzbogacając tym repertuar organowy, w zgodzie z wymogami stylistycznymi muzyki sakralnej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CE003E" w14:textId="77777777" w:rsidR="005C2B4A" w:rsidRPr="005C2B4A" w:rsidRDefault="005C2B4A" w:rsidP="00A4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S2_U</w:t>
            </w: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C2B4A" w:rsidRPr="005C2B4A" w14:paraId="76690941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68" w:type="dxa"/>
            <w:gridSpan w:val="2"/>
            <w:vMerge/>
          </w:tcPr>
          <w:p w14:paraId="5A39BBE3" w14:textId="77777777" w:rsidR="005C2B4A" w:rsidRPr="005C2B4A" w:rsidRDefault="005C2B4A" w:rsidP="00DC2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5C2B4A" w:rsidRPr="005C2B4A" w:rsidRDefault="005C2B4A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3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3E687" w14:textId="77777777" w:rsidR="005C2B4A" w:rsidRPr="005C2B4A" w:rsidRDefault="005C2B4A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posiada nienaganną technikę gry na manuałach i pedale, wysokim stopniu zaawansowania pozwalający na profesjonalną prezentację muzyczną podczas liturgii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EBFEAC" w14:textId="77777777" w:rsidR="005C2B4A" w:rsidRPr="005C2B4A" w:rsidRDefault="005C2B4A" w:rsidP="00A4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S2_U</w:t>
            </w:r>
            <w:r w:rsidR="0027366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BB6BE8" w:rsidRPr="005C2B4A" w14:paraId="39FE4169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ECF0E" w14:textId="77777777" w:rsidR="00BB6BE8" w:rsidRPr="005C2B4A" w:rsidRDefault="00BB6BE8" w:rsidP="00941262">
            <w:pPr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KOMPETENCJE SPOŁ</w:t>
            </w:r>
            <w:r w:rsidR="00273668">
              <w:rPr>
                <w:rFonts w:asciiTheme="minorHAnsi" w:hAnsiTheme="minorHAnsi" w:cstheme="minorHAnsi"/>
                <w:sz w:val="20"/>
              </w:rPr>
              <w:t>E</w:t>
            </w:r>
            <w:r w:rsidRPr="005C2B4A">
              <w:rPr>
                <w:rFonts w:asciiTheme="minorHAnsi" w:hAnsiTheme="minorHAnsi" w:cstheme="minorHAnsi"/>
                <w:sz w:val="20"/>
              </w:rPr>
              <w:t xml:space="preserve">CZNE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BB6BE8" w:rsidRPr="005C2B4A" w:rsidRDefault="00BB6BE8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3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5E03" w14:textId="77777777" w:rsidR="00BB6BE8" w:rsidRPr="005C2B4A" w:rsidRDefault="00BB6BE8" w:rsidP="00DC253D">
            <w:pPr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jest w pełni kompetentnym i samodzielnym artystą, zdolnym do wykorzystania umiejętności improwizacyjnych, w celu szeroko pojętych działań kulturotwórczych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BB6BE8" w:rsidRPr="005C2B4A" w:rsidRDefault="005C2B4A" w:rsidP="00A44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S2_K</w:t>
            </w:r>
            <w:r w:rsidR="00BB6BE8" w:rsidRPr="005C2B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5463D" w:rsidRPr="005C2B4A" w14:paraId="4DC20631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22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FECDD07" w:rsidR="00E5463D" w:rsidRPr="005C2B4A" w:rsidRDefault="00E5463D" w:rsidP="005C2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081DBC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E5463D" w:rsidRPr="00941262" w:rsidRDefault="00E5463D" w:rsidP="00BD3F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41262">
              <w:rPr>
                <w:rFonts w:asciiTheme="minorHAnsi" w:hAnsiTheme="minorHAnsi" w:cstheme="minorHAnsi"/>
                <w:sz w:val="16"/>
                <w:szCs w:val="16"/>
              </w:rPr>
              <w:t>Liczba godzin</w:t>
            </w:r>
          </w:p>
        </w:tc>
      </w:tr>
      <w:tr w:rsidR="00E5463D" w:rsidRPr="005C2B4A" w14:paraId="75BF9607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E5463D" w:rsidRPr="005C2B4A" w:rsidRDefault="00E5463D" w:rsidP="00E5463D">
            <w:pPr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  <w:szCs w:val="20"/>
              </w:rPr>
              <w:t>Semestr I</w:t>
            </w:r>
          </w:p>
          <w:p w14:paraId="355F7B51" w14:textId="77777777" w:rsidR="00E5463D" w:rsidRPr="005C2B4A" w:rsidRDefault="00E5463D" w:rsidP="00E5463D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Przypomnienie zasad harmonizowania</w:t>
            </w:r>
          </w:p>
          <w:p w14:paraId="45F644CF" w14:textId="77777777" w:rsidR="00E5463D" w:rsidRPr="005C2B4A" w:rsidRDefault="00E5463D" w:rsidP="00E5463D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Ćwiczenie kadencji oraz progresji wznoszących i opadających</w:t>
            </w:r>
          </w:p>
          <w:p w14:paraId="6B715050" w14:textId="77777777" w:rsidR="00E5463D" w:rsidRPr="005C2B4A" w:rsidRDefault="00E5463D" w:rsidP="00E5463D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Transponowanie zwrotów rytmiczno-melodycznych</w:t>
            </w:r>
          </w:p>
          <w:p w14:paraId="064DE350" w14:textId="77777777" w:rsidR="00E5463D" w:rsidRPr="005C2B4A" w:rsidRDefault="00E5463D" w:rsidP="00E5463D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snapToGrid w:val="0"/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Opracowanie akompaniamentu liturgicznego z wyeksponowaniem c.f. w poszczególnych głosach,</w:t>
            </w:r>
          </w:p>
          <w:p w14:paraId="4AF3E566" w14:textId="77777777" w:rsidR="00E5463D" w:rsidRPr="005C2B4A" w:rsidRDefault="00E5463D" w:rsidP="00E5463D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snapToGrid w:val="0"/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Ćwiczenie wybranych pieśni w kanonie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E4301B" w14:textId="77777777" w:rsidR="00E5463D" w:rsidRPr="005C2B4A" w:rsidRDefault="00E5463D" w:rsidP="00E54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30</w:t>
            </w:r>
          </w:p>
        </w:tc>
      </w:tr>
      <w:tr w:rsidR="00E5463D" w:rsidRPr="005C2B4A" w14:paraId="6C0EFB45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E5463D" w:rsidRPr="005C2B4A" w:rsidRDefault="00E5463D" w:rsidP="00E5463D">
            <w:pPr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  <w:szCs w:val="20"/>
              </w:rPr>
              <w:t>Semestr II</w:t>
            </w:r>
          </w:p>
          <w:p w14:paraId="489C0D03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Improwizacja wstępów i zakończeń do pieśni</w:t>
            </w:r>
          </w:p>
          <w:p w14:paraId="3CBBB655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lastRenderedPageBreak/>
              <w:t>Harmonizacja form funkcjonujących w muzyce liturgicznej wzbogaconych o elementy improwizacji z uwzględnieniem kontekstu historycznego pieśni</w:t>
            </w:r>
          </w:p>
          <w:p w14:paraId="2C0C5E79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 xml:space="preserve">Elementy improwizacji w akompaniamencie liturgicznym z zastosowaniem różnych środków faktury organowej </w:t>
            </w:r>
          </w:p>
          <w:p w14:paraId="1E2BC4DA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Harmonizacja z użyciem figur retorycznych</w:t>
            </w:r>
          </w:p>
        </w:tc>
        <w:tc>
          <w:tcPr>
            <w:tcW w:w="1276" w:type="dxa"/>
            <w:vMerge/>
          </w:tcPr>
          <w:p w14:paraId="41C8F396" w14:textId="77777777" w:rsidR="00E5463D" w:rsidRPr="005C2B4A" w:rsidRDefault="00E5463D" w:rsidP="00E54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63D" w:rsidRPr="005C2B4A" w14:paraId="45E21A22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6BF54" w14:textId="77777777" w:rsidR="00E5463D" w:rsidRPr="005C2B4A" w:rsidRDefault="00E5463D" w:rsidP="00E5463D">
            <w:pPr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  <w:szCs w:val="20"/>
              </w:rPr>
              <w:t>Semestr III</w:t>
            </w:r>
          </w:p>
          <w:p w14:paraId="7D82F2EB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suppressAutoHyphens/>
              <w:snapToGrid w:val="0"/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Improwizacja do pieśni zgodna z charakterem okresu liturgicznego</w:t>
            </w:r>
          </w:p>
          <w:p w14:paraId="0C5DAB8A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ind w:left="322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Improwizacja wybranych form muzycznych</w:t>
            </w:r>
          </w:p>
        </w:tc>
        <w:tc>
          <w:tcPr>
            <w:tcW w:w="1276" w:type="dxa"/>
            <w:vMerge/>
          </w:tcPr>
          <w:p w14:paraId="72A3D3EC" w14:textId="77777777" w:rsidR="00E5463D" w:rsidRPr="005C2B4A" w:rsidRDefault="00E5463D" w:rsidP="00E546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5463D" w:rsidRPr="005C2B4A" w14:paraId="0A090D32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E5463D" w:rsidRPr="005C2B4A" w:rsidRDefault="00E5463D" w:rsidP="00E5463D">
            <w:pPr>
              <w:ind w:lef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b/>
                <w:sz w:val="20"/>
                <w:szCs w:val="20"/>
              </w:rPr>
              <w:t>Semestr IV</w:t>
            </w:r>
          </w:p>
          <w:p w14:paraId="1B2D40AE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ind w:left="322" w:hanging="284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Poznanie utworów inspirowanych muzyką sakralną jak Orgelbuchlein J.S. Bacha, czy Preludia na tematy polskich pieśni kościelnych M. Sawy. F. Rączkowskiego, M. Surzyńskiego.</w:t>
            </w:r>
          </w:p>
          <w:p w14:paraId="4149BC6B" w14:textId="77777777" w:rsidR="00E5463D" w:rsidRPr="005C2B4A" w:rsidRDefault="00E5463D" w:rsidP="00E5463D">
            <w:pPr>
              <w:pStyle w:val="Akapitzlist"/>
              <w:numPr>
                <w:ilvl w:val="1"/>
                <w:numId w:val="1"/>
              </w:numPr>
              <w:ind w:left="322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Rozwijanie zdolności improwizatorskich w różnych stylach i formach muzycznych</w:t>
            </w:r>
          </w:p>
        </w:tc>
        <w:tc>
          <w:tcPr>
            <w:tcW w:w="1276" w:type="dxa"/>
            <w:vMerge/>
          </w:tcPr>
          <w:p w14:paraId="0D0B940D" w14:textId="77777777" w:rsidR="00E5463D" w:rsidRPr="005C2B4A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63D" w:rsidRPr="005C2B4A" w14:paraId="501FA7F3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D142" w14:textId="45431EAA" w:rsidR="00BE1777" w:rsidRPr="00081DBC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E5463D" w:rsidRPr="005C2B4A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63D" w:rsidRPr="005C2B4A" w14:paraId="55FE5593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5463D" w:rsidRPr="005C2B4A" w:rsidRDefault="00E5463D" w:rsidP="00BF5FD0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76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7B5B" w14:textId="77777777" w:rsidR="00E5463D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wykład problemowy  </w:t>
            </w:r>
          </w:p>
          <w:p w14:paraId="4D0B3F3E" w14:textId="77777777" w:rsidR="00E5463D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wykład konwersatoryjny </w:t>
            </w:r>
          </w:p>
          <w:p w14:paraId="5903FB13" w14:textId="77777777" w:rsidR="00E5463D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analiza przypadków </w:t>
            </w:r>
          </w:p>
          <w:p w14:paraId="37A50EBC" w14:textId="77777777" w:rsidR="00E5463D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rozwiązywanie zadań artystycznych </w:t>
            </w:r>
          </w:p>
          <w:p w14:paraId="09D1D597" w14:textId="77777777" w:rsidR="00BF5FD0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 xml:space="preserve">praca indywidualna </w:t>
            </w:r>
          </w:p>
          <w:p w14:paraId="6214599E" w14:textId="77777777" w:rsidR="00E5463D" w:rsidRPr="005C2B4A" w:rsidRDefault="00E5463D" w:rsidP="00BF5FD0">
            <w:pPr>
              <w:numPr>
                <w:ilvl w:val="2"/>
                <w:numId w:val="1"/>
              </w:numPr>
              <w:tabs>
                <w:tab w:val="clear" w:pos="1440"/>
                <w:tab w:val="num" w:pos="688"/>
              </w:tabs>
              <w:ind w:hanging="1112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wszystkie inne metody stosowane przez prowadzącego moduł</w:t>
            </w:r>
          </w:p>
        </w:tc>
      </w:tr>
      <w:tr w:rsidR="00E5463D" w:rsidRPr="005C2B4A" w14:paraId="5785F731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E5463D" w:rsidRPr="005C2B4A" w:rsidRDefault="00E5463D" w:rsidP="00941262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Metody weryfikacji </w:t>
            </w:r>
          </w:p>
        </w:tc>
        <w:tc>
          <w:tcPr>
            <w:tcW w:w="555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E5463D" w:rsidRPr="005C2B4A" w:rsidRDefault="00E5463D" w:rsidP="00BD3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5C2B4A" w:rsidRPr="005C2B4A">
              <w:rPr>
                <w:rFonts w:asciiTheme="minorHAnsi" w:hAnsiTheme="minorHAnsi" w:cstheme="minorHAnsi"/>
              </w:rPr>
              <w:t>efektu uczenia się</w:t>
            </w:r>
          </w:p>
        </w:tc>
      </w:tr>
      <w:tr w:rsidR="00E5463D" w:rsidRPr="005C2B4A" w14:paraId="53CCB250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820" w:type="dxa"/>
            <w:gridSpan w:val="3"/>
            <w:vMerge/>
            <w:vAlign w:val="center"/>
          </w:tcPr>
          <w:p w14:paraId="44EAFD9C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9C96E" w14:textId="77777777" w:rsidR="00E5463D" w:rsidRPr="005C2B4A" w:rsidRDefault="00E5463D" w:rsidP="00E5463D">
            <w:pPr>
              <w:pStyle w:val="Akapitzlist"/>
              <w:numPr>
                <w:ilvl w:val="3"/>
                <w:numId w:val="1"/>
              </w:numPr>
              <w:tabs>
                <w:tab w:val="clear" w:pos="1800"/>
                <w:tab w:val="num" w:pos="345"/>
              </w:tabs>
              <w:ind w:left="34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Kolokwium (prezentacja przed komisją egzaminacyjną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E5463D" w:rsidRPr="005C2B4A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3, 4</w:t>
            </w:r>
          </w:p>
        </w:tc>
      </w:tr>
      <w:tr w:rsidR="00E5463D" w:rsidRPr="005C2B4A" w14:paraId="14B0B8CA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20" w:type="dxa"/>
            <w:gridSpan w:val="3"/>
            <w:vMerge/>
            <w:vAlign w:val="center"/>
          </w:tcPr>
          <w:p w14:paraId="4B94D5A5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1B545" w14:textId="77777777" w:rsidR="00E5463D" w:rsidRPr="005C2B4A" w:rsidRDefault="00E5463D" w:rsidP="00E5463D">
            <w:pPr>
              <w:pStyle w:val="Akapitzlist"/>
              <w:numPr>
                <w:ilvl w:val="0"/>
                <w:numId w:val="1"/>
              </w:numPr>
              <w:tabs>
                <w:tab w:val="num" w:pos="345"/>
              </w:tabs>
              <w:ind w:left="34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Zaliczenie (kontrola przygotowywanych utworów i znajomości przekazanej wiedzy)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2E5419" w14:textId="77777777" w:rsidR="00E5463D" w:rsidRPr="005C2B4A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1, 2, 5</w:t>
            </w:r>
          </w:p>
        </w:tc>
      </w:tr>
      <w:tr w:rsidR="00E5463D" w:rsidRPr="005C2B4A" w14:paraId="54E6F354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820" w:type="dxa"/>
            <w:gridSpan w:val="3"/>
            <w:vMerge/>
            <w:vAlign w:val="center"/>
          </w:tcPr>
          <w:p w14:paraId="3DEEC669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5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539A0" w14:textId="77777777" w:rsidR="00E5463D" w:rsidRPr="005C2B4A" w:rsidRDefault="00E5463D" w:rsidP="00E5463D">
            <w:pPr>
              <w:pStyle w:val="Akapitzlist"/>
              <w:numPr>
                <w:ilvl w:val="0"/>
                <w:numId w:val="1"/>
              </w:numPr>
              <w:tabs>
                <w:tab w:val="num" w:pos="345"/>
              </w:tabs>
              <w:ind w:left="34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Egzamin (prezentacja przed komisją egzaminacyjną)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E5463D" w:rsidRPr="005C2B4A" w:rsidRDefault="00E5463D" w:rsidP="00E546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1, 2, 3, 4, 5</w:t>
            </w:r>
          </w:p>
        </w:tc>
      </w:tr>
      <w:tr w:rsidR="00E5463D" w:rsidRPr="005C2B4A" w14:paraId="7B845BB4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E5463D" w:rsidRPr="00941262" w:rsidRDefault="00E5463D" w:rsidP="00BD3F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12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KORELACJA </w:t>
            </w:r>
            <w:r w:rsidR="005C2B4A" w:rsidRPr="009412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EFEKTÓW UCZENIA SIĘ </w:t>
            </w:r>
            <w:r w:rsidRPr="009412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TREŚCIAMI PROGRAMOWYMI, METODAMI KSZTAŁCENIA I WERYFIKACJI </w:t>
            </w:r>
          </w:p>
        </w:tc>
      </w:tr>
      <w:tr w:rsidR="00E5463D" w:rsidRPr="005C2B4A" w14:paraId="3D92E73A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Nr </w:t>
            </w:r>
            <w:r w:rsidR="005C2B4A" w:rsidRPr="005C2B4A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248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3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E5463D" w:rsidRPr="005C2B4A" w14:paraId="212CEB3A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E4313A" w14:textId="77777777" w:rsidR="00E5463D" w:rsidRPr="005C2B4A" w:rsidRDefault="00E5463D" w:rsidP="00954DC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                 1</w:t>
            </w:r>
          </w:p>
        </w:tc>
        <w:tc>
          <w:tcPr>
            <w:tcW w:w="248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C5D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1, 4, 5, 10, 13</w:t>
            </w:r>
          </w:p>
        </w:tc>
        <w:tc>
          <w:tcPr>
            <w:tcW w:w="22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808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1, 2, 4</w:t>
            </w:r>
          </w:p>
        </w:tc>
        <w:tc>
          <w:tcPr>
            <w:tcW w:w="23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1, 2, 3</w:t>
            </w:r>
          </w:p>
        </w:tc>
      </w:tr>
      <w:tr w:rsidR="00E5463D" w:rsidRPr="005C2B4A" w14:paraId="407812C0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4A116E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                 2 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B23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1, 4, 6, 10, 13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33C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1, 2, 4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E5867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1, 2, 3</w:t>
            </w:r>
          </w:p>
        </w:tc>
      </w:tr>
      <w:tr w:rsidR="00E5463D" w:rsidRPr="005C2B4A" w14:paraId="64819217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9E3FF2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                 3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3B6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3, 4, 7, 8, 12, 13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3DF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3, 4, 5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20EC6F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1, 2, 3</w:t>
            </w:r>
          </w:p>
        </w:tc>
      </w:tr>
      <w:tr w:rsidR="00E5463D" w:rsidRPr="005C2B4A" w14:paraId="1EC7D784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45BD44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                 4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F4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6, 8, 10, 11, 13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107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4, 5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3E0A17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1, 2, 3</w:t>
            </w:r>
          </w:p>
        </w:tc>
      </w:tr>
      <w:tr w:rsidR="00E5463D" w:rsidRPr="005C2B4A" w14:paraId="0CBECF02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9572DD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                 5 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E36B80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10, 12, 13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5A3C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3, 4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CDF68D" w14:textId="77777777" w:rsidR="00E5463D" w:rsidRPr="005C2B4A" w:rsidRDefault="00E5463D" w:rsidP="00DC253D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1, 3</w:t>
            </w:r>
          </w:p>
        </w:tc>
      </w:tr>
      <w:tr w:rsidR="00E5463D" w:rsidRPr="005C2B4A" w14:paraId="476D5BBE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720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17FBD" w14:textId="77777777" w:rsidR="00E5463D" w:rsidRPr="005C2B4A" w:rsidRDefault="00BF5FD0" w:rsidP="005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 xml:space="preserve">Warunkiem otrzymania zaliczenia jest osiągnięcie wszystkich założonych efektów </w:t>
            </w:r>
            <w:r w:rsidR="005C2B4A" w:rsidRPr="005C2B4A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&gt;50%).</w:t>
            </w:r>
          </w:p>
        </w:tc>
      </w:tr>
      <w:tr w:rsidR="00E5463D" w:rsidRPr="005C2B4A" w14:paraId="0A6028AB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3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48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5463D" w:rsidRPr="005C2B4A" w14:paraId="66DE5B26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2487" w:type="dxa"/>
            <w:gridSpan w:val="6"/>
            <w:vMerge/>
            <w:vAlign w:val="center"/>
          </w:tcPr>
          <w:p w14:paraId="45FB0818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5463D" w:rsidRPr="005C2B4A" w14:paraId="4B765998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9B1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5463D" w:rsidRPr="005C2B4A" w:rsidRDefault="00941262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E5463D" w:rsidRPr="005C2B4A" w:rsidRDefault="00941262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2487" w:type="dxa"/>
            <w:gridSpan w:val="6"/>
            <w:vMerge/>
          </w:tcPr>
          <w:p w14:paraId="049F31CB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5463D" w:rsidRPr="005C2B4A" w14:paraId="7173C2B1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1CB33D4" w:rsidR="00E5463D" w:rsidRPr="005C2B4A" w:rsidRDefault="00E5463D" w:rsidP="005C2B4A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 xml:space="preserve">Liczba godzin w </w:t>
            </w:r>
            <w:r w:rsidR="00081DBC">
              <w:rPr>
                <w:rFonts w:asciiTheme="minorHAnsi" w:hAnsiTheme="minorHAnsi" w:cstheme="minorHAnsi"/>
              </w:rPr>
              <w:t>tyg</w:t>
            </w:r>
            <w:r w:rsidRPr="005C2B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7608BD35" w:rsidR="00E5463D" w:rsidRPr="005C2B4A" w:rsidRDefault="00081DBC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5463D" w:rsidRPr="005C2B4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3021D50C" w:rsidR="00E5463D" w:rsidRPr="005C2B4A" w:rsidRDefault="00081DBC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5463D" w:rsidRPr="005C2B4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48D6C3FD" w:rsidR="00E5463D" w:rsidRPr="005C2B4A" w:rsidRDefault="00081DBC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5463D" w:rsidRPr="005C2B4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046" w14:textId="4078F10D" w:rsidR="00E5463D" w:rsidRPr="005C2B4A" w:rsidRDefault="00081DBC" w:rsidP="00E546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5463D" w:rsidRPr="005C2B4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2487" w:type="dxa"/>
            <w:gridSpan w:val="6"/>
            <w:vMerge/>
          </w:tcPr>
          <w:p w14:paraId="53128261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5463D" w:rsidRPr="005C2B4A" w14:paraId="12687F83" w14:textId="77777777" w:rsidTr="00081D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584E1D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ZALICZENIE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207889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KOLOKWIUM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280E5D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KOLOKWIUM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0699EB" w14:textId="77777777" w:rsidR="00E5463D" w:rsidRPr="005C2B4A" w:rsidRDefault="00E5463D" w:rsidP="00E54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B4A">
              <w:rPr>
                <w:rFonts w:asciiTheme="minorHAnsi" w:hAnsiTheme="minorHAnsi" w:cstheme="minorHAnsi"/>
                <w:sz w:val="20"/>
                <w:szCs w:val="20"/>
              </w:rPr>
              <w:t>EGZAMIN</w:t>
            </w:r>
          </w:p>
        </w:tc>
        <w:tc>
          <w:tcPr>
            <w:tcW w:w="2487" w:type="dxa"/>
            <w:gridSpan w:val="6"/>
            <w:vMerge/>
          </w:tcPr>
          <w:p w14:paraId="62486C05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</w:p>
        </w:tc>
      </w:tr>
      <w:tr w:rsidR="00E5463D" w:rsidRPr="005C2B4A" w14:paraId="4AA28130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E5463D" w:rsidRPr="005C2B4A" w14:paraId="5EE73C0F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3ED9" w14:textId="77777777" w:rsidR="00E5463D" w:rsidRPr="005C2B4A" w:rsidRDefault="00E5463D" w:rsidP="00954DCD">
            <w:pPr>
              <w:snapToGrid w:val="0"/>
              <w:jc w:val="both"/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5C2B4A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 xml:space="preserve">F. Rączkowski – </w:t>
            </w:r>
            <w:r w:rsidRPr="005C2B4A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Śpiewajmy Bogu</w:t>
            </w:r>
          </w:p>
          <w:p w14:paraId="21C00ABF" w14:textId="77777777" w:rsidR="00E5463D" w:rsidRPr="005C2B4A" w:rsidRDefault="00E5463D" w:rsidP="00954DCD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2B4A">
              <w:rPr>
                <w:rFonts w:asciiTheme="minorHAnsi" w:hAnsiTheme="minorHAnsi" w:cstheme="minorHAnsi"/>
                <w:sz w:val="20"/>
                <w:lang w:val="pl-PL"/>
              </w:rPr>
              <w:t xml:space="preserve">W. Zalewski – </w:t>
            </w:r>
            <w:r w:rsidRPr="005C2B4A">
              <w:rPr>
                <w:rFonts w:asciiTheme="minorHAnsi" w:hAnsiTheme="minorHAnsi" w:cstheme="minorHAnsi"/>
                <w:i/>
                <w:sz w:val="20"/>
                <w:lang w:val="pl-PL"/>
              </w:rPr>
              <w:t>Śpiewnik Pieśni Kościelnych</w:t>
            </w:r>
          </w:p>
          <w:p w14:paraId="2EA19EA6" w14:textId="77777777" w:rsidR="00E5463D" w:rsidRPr="005C2B4A" w:rsidRDefault="00E5463D" w:rsidP="00954DCD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i/>
                <w:sz w:val="20"/>
                <w:lang w:val="de-DE"/>
              </w:rPr>
            </w:pPr>
            <w:r w:rsidRPr="005C2B4A">
              <w:rPr>
                <w:rFonts w:asciiTheme="minorHAnsi" w:hAnsiTheme="minorHAnsi" w:cstheme="minorHAnsi"/>
                <w:sz w:val="20"/>
                <w:lang w:val="de-DE"/>
              </w:rPr>
              <w:t>K.</w:t>
            </w:r>
            <w:r w:rsidRPr="005C2B4A">
              <w:rPr>
                <w:rStyle w:val="Uwydatnienie"/>
                <w:rFonts w:asciiTheme="minorHAnsi" w:hAnsiTheme="minorHAnsi" w:cstheme="minorHAnsi"/>
                <w:i w:val="0"/>
                <w:sz w:val="20"/>
                <w:lang w:val="de-DE"/>
              </w:rPr>
              <w:t>Sikorski</w:t>
            </w:r>
            <w:r w:rsidRPr="005C2B4A">
              <w:rPr>
                <w:rFonts w:asciiTheme="minorHAnsi" w:hAnsiTheme="minorHAnsi" w:cstheme="minorHAnsi"/>
                <w:sz w:val="20"/>
                <w:lang w:val="de-DE"/>
              </w:rPr>
              <w:t>–</w:t>
            </w:r>
            <w:r w:rsidRPr="005C2B4A">
              <w:rPr>
                <w:rStyle w:val="Uwydatnienie"/>
                <w:rFonts w:asciiTheme="minorHAnsi" w:hAnsiTheme="minorHAnsi" w:cstheme="minorHAnsi"/>
                <w:sz w:val="20"/>
                <w:lang w:val="de-DE"/>
              </w:rPr>
              <w:t>Harmonia</w:t>
            </w:r>
          </w:p>
          <w:p w14:paraId="4D6D4F4B" w14:textId="77777777" w:rsidR="00E5463D" w:rsidRPr="005C2B4A" w:rsidRDefault="00E5463D" w:rsidP="00954DCD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de-DE"/>
              </w:rPr>
            </w:pPr>
            <w:r w:rsidRPr="005C2B4A">
              <w:rPr>
                <w:rFonts w:asciiTheme="minorHAnsi" w:hAnsiTheme="minorHAnsi" w:cstheme="minorHAnsi"/>
                <w:sz w:val="20"/>
                <w:lang w:val="de-DE"/>
              </w:rPr>
              <w:t>Ch. Rinck –</w:t>
            </w:r>
            <w:r w:rsidRPr="005C2B4A">
              <w:rPr>
                <w:rFonts w:asciiTheme="minorHAnsi" w:hAnsiTheme="minorHAnsi" w:cstheme="minorHAnsi"/>
                <w:i/>
                <w:sz w:val="20"/>
                <w:lang w:val="de-DE"/>
              </w:rPr>
              <w:t>Praktische Orgelschule op. 55</w:t>
            </w:r>
          </w:p>
          <w:p w14:paraId="6DFAF3B3" w14:textId="77777777" w:rsidR="00E5463D" w:rsidRPr="005C2B4A" w:rsidRDefault="00E5463D" w:rsidP="00954DCD">
            <w:pPr>
              <w:pStyle w:val="Akapitzlist1"/>
              <w:ind w:left="37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2B4A">
              <w:rPr>
                <w:rFonts w:asciiTheme="minorHAnsi" w:hAnsiTheme="minorHAnsi" w:cstheme="minorHAnsi"/>
                <w:sz w:val="20"/>
                <w:lang w:val="pl-PL"/>
              </w:rPr>
              <w:t>Utwory oparte na pieśniach polskich: M. Surzyński, F. Nowowiejski, F. Rączkowski.</w:t>
            </w:r>
          </w:p>
          <w:p w14:paraId="11D49C69" w14:textId="55B614A7" w:rsidR="00BE1777" w:rsidRPr="00081DBC" w:rsidRDefault="00E5463D" w:rsidP="00954DCD">
            <w:pPr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wybór śpiewników kościoła rzymskokatolickiego: ks. Siedleckiego, ks. Lewkowicza, F. Rączkowskiego,</w:t>
            </w:r>
          </w:p>
        </w:tc>
      </w:tr>
      <w:tr w:rsidR="00E5463D" w:rsidRPr="005C2B4A" w14:paraId="238FE2AB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E5463D" w:rsidRPr="005C2B4A" w14:paraId="569CECCA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8590" w14:textId="77777777" w:rsidR="00E5463D" w:rsidRPr="005C2B4A" w:rsidRDefault="00E5463D" w:rsidP="00954DCD">
            <w:pPr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</w:pPr>
            <w:r w:rsidRPr="005C2B4A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Śpiewnik Wawelski</w:t>
            </w:r>
          </w:p>
          <w:p w14:paraId="502633AC" w14:textId="7B751511" w:rsidR="00BE1777" w:rsidRPr="00081DBC" w:rsidRDefault="00E5463D" w:rsidP="00954DCD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 w:rsidRPr="005C2B4A">
              <w:rPr>
                <w:rStyle w:val="Uwydatnienie"/>
                <w:rFonts w:asciiTheme="minorHAnsi" w:hAnsiTheme="minorHAnsi" w:cstheme="minorHAnsi"/>
                <w:i w:val="0"/>
                <w:color w:val="000000"/>
                <w:sz w:val="20"/>
              </w:rPr>
              <w:t xml:space="preserve">J.S. Bach – </w:t>
            </w:r>
            <w:r w:rsidRPr="005C2B4A">
              <w:rPr>
                <w:rStyle w:val="Uwydatnienie"/>
                <w:rFonts w:asciiTheme="minorHAnsi" w:hAnsiTheme="minorHAnsi" w:cstheme="minorHAnsi"/>
                <w:color w:val="000000"/>
                <w:sz w:val="20"/>
              </w:rPr>
              <w:t>Orgelbüchlein</w:t>
            </w:r>
          </w:p>
        </w:tc>
      </w:tr>
      <w:tr w:rsidR="00E5463D" w:rsidRPr="005C2B4A" w14:paraId="507913B6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</w:tr>
      <w:tr w:rsidR="00BB6BE8" w:rsidRPr="005C2B4A" w14:paraId="79C5021E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3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861898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50</w:t>
            </w:r>
          </w:p>
        </w:tc>
      </w:tr>
      <w:tr w:rsidR="00BB6BE8" w:rsidRPr="005C2B4A" w14:paraId="55AFC11C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lastRenderedPageBreak/>
              <w:t>Przygotowanie się do zajęć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DE38F6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C8893D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50</w:t>
            </w:r>
          </w:p>
        </w:tc>
      </w:tr>
      <w:tr w:rsidR="00BB6BE8" w:rsidRPr="005C2B4A" w14:paraId="5258C761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0</w:t>
            </w:r>
          </w:p>
        </w:tc>
      </w:tr>
      <w:tr w:rsidR="00BB6BE8" w:rsidRPr="005C2B4A" w14:paraId="0FE2C53B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07C906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BB6BE8" w:rsidRPr="005C2B4A" w:rsidRDefault="00BB6BE8" w:rsidP="00A44F90">
            <w:pPr>
              <w:rPr>
                <w:rFonts w:asciiTheme="minorHAnsi" w:hAnsiTheme="minorHAnsi" w:cstheme="minorHAnsi"/>
              </w:rPr>
            </w:pPr>
          </w:p>
        </w:tc>
      </w:tr>
      <w:tr w:rsidR="00BB6BE8" w:rsidRPr="005C2B4A" w14:paraId="3BE6B2EE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3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0336A3" w14:textId="77777777" w:rsidR="00BB6BE8" w:rsidRPr="005C2B4A" w:rsidRDefault="00BB6BE8" w:rsidP="00A44F90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225</w:t>
            </w:r>
          </w:p>
        </w:tc>
        <w:tc>
          <w:tcPr>
            <w:tcW w:w="41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B6BE8" w:rsidRPr="005C2B4A" w:rsidRDefault="00BB6BE8" w:rsidP="00A44F90">
            <w:pPr>
              <w:jc w:val="right"/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5897E" w14:textId="77777777" w:rsidR="00BB6BE8" w:rsidRPr="005C2B4A" w:rsidRDefault="00BB6BE8" w:rsidP="00A44F90">
            <w:pPr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7,5</w:t>
            </w:r>
          </w:p>
        </w:tc>
      </w:tr>
      <w:tr w:rsidR="00E5463D" w:rsidRPr="005C2B4A" w14:paraId="53223785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</w:tr>
      <w:tr w:rsidR="00E5463D" w:rsidRPr="005C2B4A" w14:paraId="5108E510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FC3D" w14:textId="77777777" w:rsidR="00E5463D" w:rsidRPr="005C2B4A" w:rsidRDefault="00E5463D" w:rsidP="00954DCD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Po ukończeniu danego przedmiotu, student jest przygotowany i może podjąć:</w:t>
            </w:r>
          </w:p>
          <w:p w14:paraId="67EEB4D7" w14:textId="77777777" w:rsidR="00E5463D" w:rsidRPr="005C2B4A" w:rsidRDefault="00E5463D" w:rsidP="00954DCD">
            <w:pPr>
              <w:numPr>
                <w:ilvl w:val="0"/>
                <w:numId w:val="7"/>
              </w:numPr>
              <w:suppressAutoHyphens/>
              <w:snapToGrid w:val="0"/>
              <w:rPr>
                <w:rFonts w:asciiTheme="minorHAnsi" w:hAnsiTheme="minorHAnsi" w:cstheme="minorHAnsi"/>
                <w:sz w:val="20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pracę organisty, kantora, animatora życia muzycznego w kościele rzymskokatolickim.</w:t>
            </w:r>
          </w:p>
          <w:p w14:paraId="6E2BEF20" w14:textId="77777777" w:rsidR="00E5463D" w:rsidRPr="005C2B4A" w:rsidRDefault="00E5463D" w:rsidP="00BD3FA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  <w:sz w:val="20"/>
              </w:rPr>
              <w:t>pracę w szkołach organistowskich – zajęcia improwizacji i akompaniamentu liturgicznego</w:t>
            </w:r>
          </w:p>
        </w:tc>
      </w:tr>
      <w:tr w:rsidR="00E5463D" w:rsidRPr="005C2B4A" w14:paraId="174329FC" w14:textId="77777777" w:rsidTr="42D5C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4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118E319" w:rsidR="00E5463D" w:rsidRPr="005C2B4A" w:rsidRDefault="00E5463D" w:rsidP="00BD3F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2B4A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081DBC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E5463D" w:rsidRPr="005C2B4A" w14:paraId="5133BD13" w14:textId="77777777" w:rsidTr="004274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7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5463D" w:rsidRPr="005C2B4A" w:rsidRDefault="00E5463D" w:rsidP="00BD3FA6">
            <w:pPr>
              <w:rPr>
                <w:rFonts w:asciiTheme="minorHAnsi" w:hAnsiTheme="minorHAnsi" w:cstheme="minorHAnsi"/>
              </w:rPr>
            </w:pPr>
            <w:r w:rsidRPr="005C2B4A"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E5463D" w:rsidRPr="005C2B4A" w14:paraId="26E9C9FB" w14:textId="77777777" w:rsidTr="004274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D1CDE0" w14:textId="6040F188" w:rsidR="00E5463D" w:rsidRPr="005C2B4A" w:rsidRDefault="00E5463D" w:rsidP="6F1AA1D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F1AA1D0">
              <w:rPr>
                <w:rFonts w:asciiTheme="minorHAnsi" w:hAnsiTheme="minorHAnsi" w:cstheme="minorBidi"/>
                <w:sz w:val="20"/>
                <w:szCs w:val="20"/>
              </w:rPr>
              <w:t>08</w:t>
            </w:r>
            <w:r w:rsidR="00941262" w:rsidRPr="6F1AA1D0">
              <w:rPr>
                <w:rFonts w:asciiTheme="minorHAnsi" w:hAnsiTheme="minorHAnsi" w:cstheme="minorBidi"/>
                <w:sz w:val="20"/>
                <w:szCs w:val="20"/>
              </w:rPr>
              <w:t>.09</w:t>
            </w:r>
            <w:r w:rsidRPr="6F1AA1D0">
              <w:rPr>
                <w:rFonts w:asciiTheme="minorHAnsi" w:hAnsiTheme="minorHAnsi" w:cstheme="minorBidi"/>
                <w:sz w:val="20"/>
                <w:szCs w:val="20"/>
              </w:rPr>
              <w:t>.201</w:t>
            </w:r>
            <w:r w:rsidR="00941262" w:rsidRPr="6F1AA1D0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  <w:p w14:paraId="6CEF4E43" w14:textId="30019678" w:rsidR="00E5463D" w:rsidRPr="005C2B4A" w:rsidRDefault="51817407" w:rsidP="6F1AA1D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F1AA1D0">
              <w:rPr>
                <w:rFonts w:asciiTheme="minorHAnsi" w:hAnsiTheme="minorHAnsi" w:cstheme="minorBidi"/>
                <w:sz w:val="20"/>
                <w:szCs w:val="20"/>
              </w:rPr>
              <w:t>01.10.2020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5772BF3" w14:textId="0BBC79C6" w:rsidR="00E5463D" w:rsidRPr="005C2B4A" w:rsidRDefault="00E5463D" w:rsidP="6F1AA1D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F1AA1D0">
              <w:rPr>
                <w:rFonts w:asciiTheme="minorHAnsi" w:hAnsiTheme="minorHAnsi" w:cstheme="minorBidi"/>
                <w:sz w:val="20"/>
                <w:szCs w:val="20"/>
              </w:rPr>
              <w:t>dr Rafał Sulima</w:t>
            </w:r>
          </w:p>
          <w:p w14:paraId="4E53E7BB" w14:textId="32858555" w:rsidR="00E5463D" w:rsidRPr="005C2B4A" w:rsidRDefault="0EA12AF3" w:rsidP="6F1AA1D0">
            <w:r w:rsidRPr="6F1AA1D0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63F88F" w14:textId="6F6957AF" w:rsidR="00E5463D" w:rsidRPr="005C2B4A" w:rsidRDefault="00E5463D" w:rsidP="6F1AA1D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F1AA1D0">
              <w:rPr>
                <w:rFonts w:asciiTheme="minorHAnsi" w:hAnsiTheme="minorHAnsi" w:cstheme="minorBidi"/>
                <w:sz w:val="20"/>
                <w:szCs w:val="20"/>
              </w:rPr>
              <w:t>Dostosowanie do PRK</w:t>
            </w:r>
          </w:p>
          <w:p w14:paraId="2E821368" w14:textId="6AE06E63" w:rsidR="00E5463D" w:rsidRPr="005C2B4A" w:rsidRDefault="59EBE708" w:rsidP="6F1AA1D0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D5C62F">
              <w:rPr>
                <w:rFonts w:asciiTheme="minorHAnsi" w:hAnsiTheme="minorHAnsi" w:cstheme="minorBidi"/>
                <w:sz w:val="20"/>
                <w:szCs w:val="20"/>
              </w:rPr>
              <w:t>Aktualizacja danych karty</w:t>
            </w:r>
          </w:p>
        </w:tc>
      </w:tr>
    </w:tbl>
    <w:p w14:paraId="1299C43A" w14:textId="77777777" w:rsidR="00A606EC" w:rsidRPr="005C2B4A" w:rsidRDefault="00A606EC" w:rsidP="6F1AA1D0">
      <w:pPr>
        <w:rPr>
          <w:rFonts w:asciiTheme="minorHAnsi" w:hAnsiTheme="minorHAnsi" w:cstheme="minorBidi"/>
          <w:sz w:val="20"/>
          <w:szCs w:val="20"/>
        </w:rPr>
      </w:pPr>
    </w:p>
    <w:p w14:paraId="4DDBEF00" w14:textId="77777777" w:rsidR="00A606EC" w:rsidRPr="005C2B4A" w:rsidRDefault="00A606EC" w:rsidP="6F1AA1D0">
      <w:pPr>
        <w:rPr>
          <w:rFonts w:asciiTheme="minorHAnsi" w:hAnsiTheme="minorHAnsi" w:cstheme="minorBidi"/>
          <w:sz w:val="20"/>
          <w:szCs w:val="20"/>
        </w:rPr>
      </w:pPr>
    </w:p>
    <w:p w14:paraId="6D3AA191" w14:textId="77777777" w:rsidR="00291C76" w:rsidRPr="001E0E58" w:rsidRDefault="00291C76" w:rsidP="00291C76">
      <w:pPr>
        <w:jc w:val="center"/>
        <w:rPr>
          <w:b/>
          <w:bCs/>
        </w:rPr>
      </w:pPr>
      <w:bookmarkStart w:id="0" w:name="_Hlk58222281"/>
      <w:r w:rsidRPr="001E0E58">
        <w:rPr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3CF2D8B6" w14:textId="77777777" w:rsidR="00A606EC" w:rsidRPr="005C2B4A" w:rsidRDefault="00A606EC" w:rsidP="6F1AA1D0">
      <w:pPr>
        <w:rPr>
          <w:rFonts w:asciiTheme="minorHAnsi" w:hAnsiTheme="minorHAnsi" w:cstheme="minorBidi"/>
          <w:sz w:val="20"/>
          <w:szCs w:val="20"/>
        </w:rPr>
      </w:pPr>
    </w:p>
    <w:p w14:paraId="0FB78278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1FC39945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0562CB0E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34CE0A41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62EBF3C5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6D98A12B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2946DB82" w14:textId="77777777" w:rsidR="00A606EC" w:rsidRPr="005C2B4A" w:rsidRDefault="00A606EC" w:rsidP="00A606EC">
      <w:pPr>
        <w:rPr>
          <w:rFonts w:asciiTheme="minorHAnsi" w:hAnsiTheme="minorHAnsi" w:cstheme="minorHAnsi"/>
          <w:sz w:val="26"/>
          <w:szCs w:val="26"/>
        </w:rPr>
      </w:pPr>
    </w:p>
    <w:p w14:paraId="5997CC1D" w14:textId="77777777" w:rsidR="00306F1C" w:rsidRPr="005C2B4A" w:rsidRDefault="00306F1C">
      <w:pPr>
        <w:rPr>
          <w:rFonts w:asciiTheme="minorHAnsi" w:hAnsiTheme="minorHAnsi" w:cstheme="minorHAnsi"/>
        </w:rPr>
      </w:pPr>
    </w:p>
    <w:sectPr w:rsidR="00306F1C" w:rsidRPr="005C2B4A" w:rsidSect="00B77C43">
      <w:footerReference w:type="default" r:id="rId9"/>
      <w:pgSz w:w="11906" w:h="16838"/>
      <w:pgMar w:top="567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2FA6" w14:textId="77777777" w:rsidR="009D3D3D" w:rsidRDefault="009D3D3D">
      <w:r>
        <w:separator/>
      </w:r>
    </w:p>
  </w:endnote>
  <w:endnote w:type="continuationSeparator" w:id="0">
    <w:p w14:paraId="0991E9C6" w14:textId="77777777" w:rsidR="009D3D3D" w:rsidRDefault="009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0686"/>
      <w:docPartObj>
        <w:docPartGallery w:val="Page Numbers (Bottom of Page)"/>
        <w:docPartUnique/>
      </w:docPartObj>
    </w:sdtPr>
    <w:sdtEndPr/>
    <w:sdtContent>
      <w:p w14:paraId="50230CC7" w14:textId="7D9F0899" w:rsidR="00FC0D01" w:rsidRDefault="00492886">
        <w:pPr>
          <w:pStyle w:val="Stopka"/>
          <w:jc w:val="right"/>
        </w:pPr>
        <w:r>
          <w:fldChar w:fldCharType="begin"/>
        </w:r>
        <w:r w:rsidR="00A606EC">
          <w:instrText xml:space="preserve"> PAGE   \* MERGEFORMAT </w:instrText>
        </w:r>
        <w:r>
          <w:fldChar w:fldCharType="separate"/>
        </w:r>
        <w:r w:rsidR="00B072B4">
          <w:rPr>
            <w:noProof/>
          </w:rPr>
          <w:t>2</w:t>
        </w:r>
        <w:r>
          <w:fldChar w:fldCharType="end"/>
        </w:r>
      </w:p>
    </w:sdtContent>
  </w:sdt>
  <w:p w14:paraId="110FFD37" w14:textId="77777777" w:rsidR="00FC0D01" w:rsidRDefault="009D3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2696" w14:textId="77777777" w:rsidR="009D3D3D" w:rsidRDefault="009D3D3D">
      <w:r>
        <w:separator/>
      </w:r>
    </w:p>
  </w:footnote>
  <w:footnote w:type="continuationSeparator" w:id="0">
    <w:p w14:paraId="7FDD9281" w14:textId="77777777" w:rsidR="009D3D3D" w:rsidRDefault="009D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FAB806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7E4C9A"/>
    <w:multiLevelType w:val="multilevel"/>
    <w:tmpl w:val="E02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3A3CAA"/>
    <w:multiLevelType w:val="multilevel"/>
    <w:tmpl w:val="E02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A1471"/>
    <w:multiLevelType w:val="multilevel"/>
    <w:tmpl w:val="E02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623BB0"/>
    <w:multiLevelType w:val="multilevel"/>
    <w:tmpl w:val="E02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4045EDC"/>
    <w:multiLevelType w:val="multilevel"/>
    <w:tmpl w:val="E02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EC"/>
    <w:rsid w:val="00081DBC"/>
    <w:rsid w:val="001105BB"/>
    <w:rsid w:val="001A46B9"/>
    <w:rsid w:val="001F79C0"/>
    <w:rsid w:val="00273668"/>
    <w:rsid w:val="00276A5B"/>
    <w:rsid w:val="00291C76"/>
    <w:rsid w:val="002B2041"/>
    <w:rsid w:val="00306F1C"/>
    <w:rsid w:val="00327498"/>
    <w:rsid w:val="0034265D"/>
    <w:rsid w:val="003B3132"/>
    <w:rsid w:val="004231F1"/>
    <w:rsid w:val="00427419"/>
    <w:rsid w:val="00474AB9"/>
    <w:rsid w:val="00492886"/>
    <w:rsid w:val="00497308"/>
    <w:rsid w:val="004B20BE"/>
    <w:rsid w:val="00504A67"/>
    <w:rsid w:val="00527A42"/>
    <w:rsid w:val="00562472"/>
    <w:rsid w:val="00597211"/>
    <w:rsid w:val="005A27C4"/>
    <w:rsid w:val="005A68AE"/>
    <w:rsid w:val="005C2B4A"/>
    <w:rsid w:val="006F2124"/>
    <w:rsid w:val="00707B37"/>
    <w:rsid w:val="0071141E"/>
    <w:rsid w:val="007255BE"/>
    <w:rsid w:val="0074050A"/>
    <w:rsid w:val="00753883"/>
    <w:rsid w:val="007E530D"/>
    <w:rsid w:val="008519E7"/>
    <w:rsid w:val="009132BC"/>
    <w:rsid w:val="00941262"/>
    <w:rsid w:val="00954DCD"/>
    <w:rsid w:val="009D3D3D"/>
    <w:rsid w:val="00A606EC"/>
    <w:rsid w:val="00B072B4"/>
    <w:rsid w:val="00BB6BE8"/>
    <w:rsid w:val="00BE1777"/>
    <w:rsid w:val="00BF5FD0"/>
    <w:rsid w:val="00C00E62"/>
    <w:rsid w:val="00C84EF2"/>
    <w:rsid w:val="00DB03B5"/>
    <w:rsid w:val="00DB36C0"/>
    <w:rsid w:val="00E003F1"/>
    <w:rsid w:val="00E36697"/>
    <w:rsid w:val="00E5433A"/>
    <w:rsid w:val="00E5463D"/>
    <w:rsid w:val="00F30320"/>
    <w:rsid w:val="00F51E77"/>
    <w:rsid w:val="088F7B25"/>
    <w:rsid w:val="0EA12AF3"/>
    <w:rsid w:val="0EFE4D4E"/>
    <w:rsid w:val="162EE888"/>
    <w:rsid w:val="207C978A"/>
    <w:rsid w:val="21774302"/>
    <w:rsid w:val="2A169C41"/>
    <w:rsid w:val="3E1B357D"/>
    <w:rsid w:val="42D5C62F"/>
    <w:rsid w:val="51817407"/>
    <w:rsid w:val="59EBE708"/>
    <w:rsid w:val="5C02E717"/>
    <w:rsid w:val="5FA86C9D"/>
    <w:rsid w:val="65F554BD"/>
    <w:rsid w:val="6F1AA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E266"/>
  <w15:docId w15:val="{0F4E9EE5-B362-4C80-967A-6A81F0C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6E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4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B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76A5B"/>
    <w:pPr>
      <w:ind w:left="720"/>
      <w:contextualSpacing/>
    </w:pPr>
  </w:style>
  <w:style w:type="character" w:styleId="Uwydatnienie">
    <w:name w:val="Emphasis"/>
    <w:qFormat/>
    <w:rsid w:val="00954DCD"/>
    <w:rPr>
      <w:i/>
      <w:iCs/>
    </w:rPr>
  </w:style>
  <w:style w:type="paragraph" w:customStyle="1" w:styleId="Akapitzlist1">
    <w:name w:val="Akapit z listą1"/>
    <w:basedOn w:val="Normalny"/>
    <w:rsid w:val="00954DCD"/>
    <w:pPr>
      <w:suppressAutoHyphens/>
    </w:pPr>
    <w:rPr>
      <w:sz w:val="22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941262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072B4"/>
    <w:pPr>
      <w:widowControl w:val="0"/>
      <w:autoSpaceDE w:val="0"/>
      <w:autoSpaceDN w:val="0"/>
    </w:pPr>
    <w:rPr>
      <w:rFonts w:ascii="HK Grotesk" w:eastAsia="HK Grotesk" w:hAnsi="HK Grotesk" w:cs="HK Grotesk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072B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5046</Characters>
  <Application>Microsoft Office Word</Application>
  <DocSecurity>0</DocSecurity>
  <Lines>42</Lines>
  <Paragraphs>11</Paragraphs>
  <ScaleCrop>false</ScaleCrop>
  <Company>Acer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Beata Zaręba</cp:lastModifiedBy>
  <cp:revision>4</cp:revision>
  <cp:lastPrinted>2020-12-07T10:17:00Z</cp:lastPrinted>
  <dcterms:created xsi:type="dcterms:W3CDTF">2020-12-07T10:16:00Z</dcterms:created>
  <dcterms:modified xsi:type="dcterms:W3CDTF">2020-12-07T16:13:00Z</dcterms:modified>
</cp:coreProperties>
</file>