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CE1D0E" w14:textId="437D9C55" w:rsidR="303448D0" w:rsidRDefault="006D7C65" w:rsidP="00740185">
      <w:pPr>
        <w:pStyle w:val="Tekstpodstawowy"/>
        <w:spacing w:before="11"/>
        <w:rPr>
          <w:rFonts w:cs="Calibri"/>
          <w:b/>
          <w:bCs/>
          <w:smallCaps/>
        </w:rPr>
      </w:pPr>
      <w:r>
        <w:rPr>
          <w:rFonts w:ascii="HK Grotesk" w:eastAsia="HK Grotesk" w:hAnsi="HK Grotesk" w:cs="HK Grotesk"/>
          <w:noProof/>
          <w:lang w:eastAsia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935EA1F" wp14:editId="5EDF9C57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39675" w14:textId="77777777" w:rsidR="00740185" w:rsidRPr="006D7C65" w:rsidRDefault="00740185" w:rsidP="00740185">
                              <w:pPr>
                                <w:spacing w:line="218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6D7C65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6D7C65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6B8FCF42" w14:textId="77777777" w:rsidR="00740185" w:rsidRDefault="00740185" w:rsidP="00740185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5EA1F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4639675" w14:textId="77777777" w:rsidR="00740185" w:rsidRPr="006D7C65" w:rsidRDefault="00740185" w:rsidP="00740185">
                        <w:pPr>
                          <w:spacing w:line="218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6D7C65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6D7C65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6B8FCF42" w14:textId="77777777" w:rsidR="00740185" w:rsidRDefault="00740185" w:rsidP="00740185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"/>
        <w:gridCol w:w="554"/>
        <w:gridCol w:w="50"/>
        <w:gridCol w:w="74"/>
        <w:gridCol w:w="619"/>
        <w:gridCol w:w="237"/>
        <w:gridCol w:w="296"/>
        <w:gridCol w:w="366"/>
        <w:gridCol w:w="1046"/>
        <w:gridCol w:w="10"/>
        <w:gridCol w:w="38"/>
        <w:gridCol w:w="709"/>
        <w:gridCol w:w="472"/>
        <w:gridCol w:w="319"/>
        <w:gridCol w:w="1009"/>
        <w:gridCol w:w="539"/>
        <w:gridCol w:w="33"/>
        <w:gridCol w:w="299"/>
        <w:gridCol w:w="744"/>
        <w:gridCol w:w="472"/>
        <w:gridCol w:w="325"/>
        <w:gridCol w:w="1157"/>
      </w:tblGrid>
      <w:tr w:rsidR="00407F13" w14:paraId="0020EEE0" w14:textId="77777777" w:rsidTr="72CA0155">
        <w:tc>
          <w:tcPr>
            <w:tcW w:w="10770" w:type="dxa"/>
            <w:gridSpan w:val="22"/>
            <w:shd w:val="clear" w:color="auto" w:fill="F2F2F2" w:themeFill="background1" w:themeFillShade="F2"/>
          </w:tcPr>
          <w:p w14:paraId="0132AC75" w14:textId="77777777" w:rsidR="00407F13" w:rsidRDefault="00407F13">
            <w:pPr>
              <w:spacing w:after="0" w:line="100" w:lineRule="atLeast"/>
            </w:pPr>
            <w:r>
              <w:t>Nazwa przedmiotu:</w:t>
            </w:r>
          </w:p>
          <w:p w14:paraId="6DBA559D" w14:textId="77777777" w:rsidR="00407F13" w:rsidRDefault="00407F13">
            <w:pPr>
              <w:spacing w:after="0" w:line="100" w:lineRule="atLeast"/>
            </w:pPr>
            <w:r>
              <w:rPr>
                <w:b/>
              </w:rPr>
              <w:t>Instrumentacja</w:t>
            </w:r>
          </w:p>
        </w:tc>
      </w:tr>
      <w:tr w:rsidR="0021468A" w14:paraId="71B0D648" w14:textId="77777777" w:rsidTr="72CA0155">
        <w:tc>
          <w:tcPr>
            <w:tcW w:w="8816" w:type="dxa"/>
            <w:gridSpan w:val="19"/>
            <w:shd w:val="clear" w:color="auto" w:fill="FFFFFF" w:themeFill="background1"/>
          </w:tcPr>
          <w:p w14:paraId="00301393" w14:textId="77777777" w:rsidR="0021468A" w:rsidRDefault="00CA439F">
            <w:pPr>
              <w:spacing w:after="0" w:line="100" w:lineRule="atLeast"/>
            </w:pPr>
            <w:r>
              <w:t xml:space="preserve">Jednostka prowadząca </w:t>
            </w:r>
            <w:r w:rsidR="00407F13">
              <w:t>przedmiot</w:t>
            </w:r>
            <w:r>
              <w:t>:</w:t>
            </w:r>
          </w:p>
          <w:p w14:paraId="3CDE3328" w14:textId="77777777" w:rsidR="0021468A" w:rsidRDefault="00CA439F">
            <w:pPr>
              <w:spacing w:after="0" w:line="100" w:lineRule="atLeas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UMFC </w:t>
            </w:r>
            <w:r w:rsidR="00C52C95">
              <w:rPr>
                <w:rFonts w:cs="Calibri"/>
                <w:b/>
              </w:rPr>
              <w:t xml:space="preserve">Filia </w:t>
            </w:r>
            <w:r>
              <w:rPr>
                <w:rFonts w:cs="Calibri"/>
                <w:b/>
              </w:rPr>
              <w:t>w Białymstoku</w:t>
            </w:r>
          </w:p>
          <w:p w14:paraId="395B6121" w14:textId="77777777" w:rsidR="0021468A" w:rsidRDefault="00CA439F">
            <w:pPr>
              <w:spacing w:after="0" w:line="100" w:lineRule="atLeas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Wydział Instrumentalno</w:t>
            </w:r>
            <w:r w:rsidR="00407F13" w:rsidRPr="00DB103E">
              <w:rPr>
                <w:rFonts w:cstheme="minorHAnsi"/>
                <w:b/>
              </w:rPr>
              <w:t>-Pedagogiczny</w:t>
            </w:r>
            <w:r w:rsidR="00407F13">
              <w:rPr>
                <w:rFonts w:cstheme="minorHAnsi"/>
                <w:b/>
              </w:rPr>
              <w:t>,</w:t>
            </w:r>
            <w:r w:rsidR="00407F13" w:rsidRPr="007B035B">
              <w:rPr>
                <w:rFonts w:cstheme="minorHAnsi"/>
              </w:rPr>
              <w:t xml:space="preserve"> </w:t>
            </w:r>
            <w:r w:rsidR="00407F13" w:rsidRPr="000525F4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1954" w:type="dxa"/>
            <w:gridSpan w:val="3"/>
            <w:shd w:val="clear" w:color="auto" w:fill="FFFFFF" w:themeFill="background1"/>
          </w:tcPr>
          <w:p w14:paraId="5773A304" w14:textId="77777777" w:rsidR="0021468A" w:rsidRDefault="00CA439F">
            <w:pPr>
              <w:spacing w:after="0" w:line="100" w:lineRule="atLeast"/>
            </w:pPr>
            <w:r>
              <w:t>Rok akademicki:</w:t>
            </w:r>
          </w:p>
          <w:p w14:paraId="3E5C38F0" w14:textId="0B7A0DE2" w:rsidR="0021468A" w:rsidRDefault="00407F13" w:rsidP="72CA0155">
            <w:pPr>
              <w:spacing w:after="0" w:line="100" w:lineRule="atLeast"/>
              <w:rPr>
                <w:b/>
                <w:bCs/>
              </w:rPr>
            </w:pPr>
            <w:r w:rsidRPr="72CA0155">
              <w:rPr>
                <w:b/>
                <w:bCs/>
              </w:rPr>
              <w:t>20</w:t>
            </w:r>
            <w:r w:rsidR="1BB6BAE2" w:rsidRPr="72CA0155">
              <w:rPr>
                <w:b/>
                <w:bCs/>
              </w:rPr>
              <w:t>20/2</w:t>
            </w:r>
            <w:r w:rsidR="00CA439F" w:rsidRPr="72CA0155">
              <w:rPr>
                <w:b/>
                <w:bCs/>
              </w:rPr>
              <w:t>0</w:t>
            </w:r>
            <w:r w:rsidRPr="72CA0155">
              <w:rPr>
                <w:b/>
                <w:bCs/>
              </w:rPr>
              <w:t>2</w:t>
            </w:r>
            <w:r w:rsidR="4AF9E908" w:rsidRPr="72CA0155">
              <w:rPr>
                <w:b/>
                <w:bCs/>
              </w:rPr>
              <w:t>1</w:t>
            </w:r>
          </w:p>
        </w:tc>
      </w:tr>
      <w:tr w:rsidR="0021468A" w14:paraId="70EB9B0A" w14:textId="77777777" w:rsidTr="72CA0155">
        <w:tc>
          <w:tcPr>
            <w:tcW w:w="4692" w:type="dxa"/>
            <w:gridSpan w:val="11"/>
            <w:shd w:val="clear" w:color="auto" w:fill="FFFFFF" w:themeFill="background1"/>
          </w:tcPr>
          <w:p w14:paraId="0D7F2353" w14:textId="77777777" w:rsidR="0021468A" w:rsidRDefault="00CA439F">
            <w:pPr>
              <w:spacing w:after="0" w:line="100" w:lineRule="atLeast"/>
            </w:pPr>
            <w:r>
              <w:t>Kierunek:</w:t>
            </w:r>
          </w:p>
          <w:p w14:paraId="626DF639" w14:textId="77777777" w:rsidR="0021468A" w:rsidRDefault="00CA439F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edukacja artystyczna w zakresie sztuki muzycznej</w:t>
            </w:r>
          </w:p>
        </w:tc>
        <w:tc>
          <w:tcPr>
            <w:tcW w:w="6078" w:type="dxa"/>
            <w:gridSpan w:val="11"/>
            <w:shd w:val="clear" w:color="auto" w:fill="FFFFFF" w:themeFill="background1"/>
          </w:tcPr>
          <w:p w14:paraId="5F1D6DE1" w14:textId="77777777" w:rsidR="0021468A" w:rsidRDefault="00CA439F">
            <w:pPr>
              <w:spacing w:after="0" w:line="100" w:lineRule="atLeast"/>
            </w:pPr>
            <w:r>
              <w:t>Specjalność:</w:t>
            </w:r>
          </w:p>
          <w:p w14:paraId="5A59A3C4" w14:textId="77777777" w:rsidR="0021468A" w:rsidRDefault="00CA439F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muzyka kościelna, muzyka szkolna, prowadzenie zespołów muzycznych</w:t>
            </w:r>
          </w:p>
        </w:tc>
      </w:tr>
      <w:tr w:rsidR="0021468A" w14:paraId="027BC7BD" w14:textId="77777777" w:rsidTr="72CA0155">
        <w:trPr>
          <w:trHeight w:val="199"/>
        </w:trPr>
        <w:tc>
          <w:tcPr>
            <w:tcW w:w="3598" w:type="dxa"/>
            <w:gridSpan w:val="8"/>
            <w:shd w:val="clear" w:color="auto" w:fill="FFFFFF" w:themeFill="background1"/>
          </w:tcPr>
          <w:p w14:paraId="16EBD797" w14:textId="77777777" w:rsidR="0021468A" w:rsidRDefault="00CA439F">
            <w:pPr>
              <w:spacing w:after="0" w:line="100" w:lineRule="atLeast"/>
            </w:pPr>
            <w:r>
              <w:t>Forma studiów:</w:t>
            </w:r>
          </w:p>
          <w:p w14:paraId="18C2448B" w14:textId="77777777" w:rsidR="0021468A" w:rsidRDefault="00CA439F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stacjonarne pierwszego stopnia</w:t>
            </w:r>
          </w:p>
        </w:tc>
        <w:tc>
          <w:tcPr>
            <w:tcW w:w="3603" w:type="dxa"/>
            <w:gridSpan w:val="7"/>
            <w:shd w:val="clear" w:color="auto" w:fill="FFFFFF" w:themeFill="background1"/>
          </w:tcPr>
          <w:p w14:paraId="0EB471CD" w14:textId="77777777" w:rsidR="0021468A" w:rsidRDefault="00CA439F">
            <w:pPr>
              <w:spacing w:after="0" w:line="100" w:lineRule="atLeast"/>
            </w:pPr>
            <w:r>
              <w:t>Profil kształcenia:</w:t>
            </w:r>
          </w:p>
          <w:p w14:paraId="60216A49" w14:textId="77777777" w:rsidR="0021468A" w:rsidRDefault="00CA439F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ogólnoakademicki (A)</w:t>
            </w:r>
          </w:p>
        </w:tc>
        <w:tc>
          <w:tcPr>
            <w:tcW w:w="3569" w:type="dxa"/>
            <w:gridSpan w:val="7"/>
            <w:shd w:val="clear" w:color="auto" w:fill="FFFFFF" w:themeFill="background1"/>
          </w:tcPr>
          <w:p w14:paraId="44C62BD9" w14:textId="77777777" w:rsidR="0021468A" w:rsidRDefault="00CA439F">
            <w:pPr>
              <w:spacing w:after="0" w:line="100" w:lineRule="atLeast"/>
            </w:pPr>
            <w:r>
              <w:t xml:space="preserve">Status </w:t>
            </w:r>
            <w:r w:rsidR="00407F13">
              <w:t>przedmiotu</w:t>
            </w:r>
            <w:r>
              <w:t>:</w:t>
            </w:r>
          </w:p>
          <w:p w14:paraId="08EE4E00" w14:textId="77777777" w:rsidR="0021468A" w:rsidRDefault="00CA439F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obowiązkowy</w:t>
            </w:r>
          </w:p>
        </w:tc>
      </w:tr>
      <w:tr w:rsidR="0021468A" w14:paraId="5FAC105E" w14:textId="77777777" w:rsidTr="72CA0155">
        <w:trPr>
          <w:trHeight w:val="207"/>
        </w:trPr>
        <w:tc>
          <w:tcPr>
            <w:tcW w:w="2936" w:type="dxa"/>
            <w:gridSpan w:val="6"/>
            <w:shd w:val="clear" w:color="auto" w:fill="FFFFFF" w:themeFill="background1"/>
          </w:tcPr>
          <w:p w14:paraId="65CA46B5" w14:textId="77777777" w:rsidR="0021468A" w:rsidRDefault="00CA439F">
            <w:pPr>
              <w:spacing w:after="0" w:line="100" w:lineRule="atLeast"/>
            </w:pPr>
            <w:r>
              <w:t>Forma zajęć:</w:t>
            </w:r>
          </w:p>
          <w:p w14:paraId="7F626B56" w14:textId="77777777" w:rsidR="0021468A" w:rsidRDefault="00CA439F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2937" w:type="dxa"/>
            <w:gridSpan w:val="7"/>
            <w:shd w:val="clear" w:color="auto" w:fill="FFFFFF" w:themeFill="background1"/>
          </w:tcPr>
          <w:p w14:paraId="0D7A8A56" w14:textId="77777777" w:rsidR="0021468A" w:rsidRDefault="00CA439F">
            <w:pPr>
              <w:spacing w:after="0" w:line="100" w:lineRule="atLeast"/>
            </w:pPr>
            <w:r>
              <w:t xml:space="preserve">Język </w:t>
            </w:r>
            <w:r w:rsidR="00407F13">
              <w:t>przedmiotu</w:t>
            </w:r>
            <w:r>
              <w:t>:</w:t>
            </w:r>
          </w:p>
          <w:p w14:paraId="205A1F16" w14:textId="77777777" w:rsidR="0021468A" w:rsidRDefault="00CA439F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polski</w:t>
            </w:r>
          </w:p>
        </w:tc>
        <w:tc>
          <w:tcPr>
            <w:tcW w:w="2943" w:type="dxa"/>
            <w:gridSpan w:val="6"/>
            <w:shd w:val="clear" w:color="auto" w:fill="FFFFFF" w:themeFill="background1"/>
          </w:tcPr>
          <w:p w14:paraId="6FBE9DF4" w14:textId="77777777" w:rsidR="0021468A" w:rsidRDefault="00CA439F">
            <w:pPr>
              <w:spacing w:after="0" w:line="100" w:lineRule="atLeast"/>
            </w:pPr>
            <w:r>
              <w:t>Rok/semestr:</w:t>
            </w:r>
          </w:p>
          <w:p w14:paraId="27321FB3" w14:textId="77777777" w:rsidR="0021468A" w:rsidRDefault="00CA439F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R. II-III, s. III-VI</w:t>
            </w:r>
          </w:p>
        </w:tc>
        <w:tc>
          <w:tcPr>
            <w:tcW w:w="1954" w:type="dxa"/>
            <w:gridSpan w:val="3"/>
            <w:shd w:val="clear" w:color="auto" w:fill="FFFFFF" w:themeFill="background1"/>
          </w:tcPr>
          <w:p w14:paraId="1099F4A8" w14:textId="77777777" w:rsidR="0021468A" w:rsidRDefault="00CA439F">
            <w:pPr>
              <w:spacing w:after="0" w:line="100" w:lineRule="atLeast"/>
            </w:pPr>
            <w:r>
              <w:t>Wymiar godzin:</w:t>
            </w:r>
          </w:p>
          <w:p w14:paraId="219897CE" w14:textId="77777777" w:rsidR="0021468A" w:rsidRDefault="00CA439F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21468A" w14:paraId="0E87C1CA" w14:textId="77777777" w:rsidTr="72CA0155">
        <w:trPr>
          <w:trHeight w:val="50"/>
        </w:trPr>
        <w:tc>
          <w:tcPr>
            <w:tcW w:w="2080" w:type="dxa"/>
            <w:gridSpan w:val="4"/>
            <w:shd w:val="clear" w:color="auto" w:fill="F2F2F2" w:themeFill="background1" w:themeFillShade="F2"/>
            <w:vAlign w:val="center"/>
          </w:tcPr>
          <w:p w14:paraId="2B7D9486" w14:textId="77777777" w:rsidR="0021468A" w:rsidRDefault="00CA439F">
            <w:pPr>
              <w:spacing w:after="0" w:line="100" w:lineRule="atLeast"/>
              <w:jc w:val="center"/>
            </w:pPr>
            <w:r>
              <w:t xml:space="preserve">Koordynator </w:t>
            </w:r>
            <w:r w:rsidR="00407F13">
              <w:t>przedmiotu</w:t>
            </w:r>
          </w:p>
        </w:tc>
        <w:tc>
          <w:tcPr>
            <w:tcW w:w="8690" w:type="dxa"/>
            <w:gridSpan w:val="18"/>
            <w:shd w:val="clear" w:color="auto" w:fill="FFFFFF" w:themeFill="background1"/>
          </w:tcPr>
          <w:p w14:paraId="43734DE1" w14:textId="77777777" w:rsidR="0021468A" w:rsidRDefault="00CA439F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Katedra Kompozycji UMFC</w:t>
            </w:r>
          </w:p>
        </w:tc>
      </w:tr>
      <w:tr w:rsidR="0021468A" w14:paraId="40F2A02A" w14:textId="77777777" w:rsidTr="72CA0155">
        <w:trPr>
          <w:trHeight w:val="70"/>
        </w:trPr>
        <w:tc>
          <w:tcPr>
            <w:tcW w:w="2080" w:type="dxa"/>
            <w:gridSpan w:val="4"/>
            <w:shd w:val="clear" w:color="auto" w:fill="F2F2F2" w:themeFill="background1" w:themeFillShade="F2"/>
            <w:vAlign w:val="center"/>
          </w:tcPr>
          <w:p w14:paraId="736EA59D" w14:textId="77777777" w:rsidR="0021468A" w:rsidRDefault="00CA439F">
            <w:pPr>
              <w:spacing w:after="0" w:line="100" w:lineRule="atLeast"/>
              <w:jc w:val="center"/>
            </w:pPr>
            <w:r>
              <w:t>Prowadzący zajęcia</w:t>
            </w:r>
          </w:p>
        </w:tc>
        <w:tc>
          <w:tcPr>
            <w:tcW w:w="8690" w:type="dxa"/>
            <w:gridSpan w:val="18"/>
            <w:shd w:val="clear" w:color="auto" w:fill="FFFFFF" w:themeFill="background1"/>
          </w:tcPr>
          <w:p w14:paraId="54CC3054" w14:textId="77777777" w:rsidR="0021468A" w:rsidRDefault="00CA439F">
            <w:pPr>
              <w:spacing w:after="0" w:line="1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dr hab. Weronika Ratusińska-Zamuszko</w:t>
            </w:r>
            <w:r w:rsidR="00C52C95">
              <w:rPr>
                <w:b/>
                <w:sz w:val="20"/>
              </w:rPr>
              <w:t>, mgr Marcin Nagnajewicz, mgr Jan Krutul</w:t>
            </w:r>
          </w:p>
        </w:tc>
      </w:tr>
      <w:tr w:rsidR="0021468A" w14:paraId="4567D039" w14:textId="77777777" w:rsidTr="72CA0155">
        <w:trPr>
          <w:trHeight w:val="70"/>
        </w:trPr>
        <w:tc>
          <w:tcPr>
            <w:tcW w:w="2080" w:type="dxa"/>
            <w:gridSpan w:val="4"/>
            <w:shd w:val="clear" w:color="auto" w:fill="F2F2F2" w:themeFill="background1" w:themeFillShade="F2"/>
            <w:vAlign w:val="center"/>
          </w:tcPr>
          <w:p w14:paraId="7B0E733D" w14:textId="77777777" w:rsidR="0021468A" w:rsidRDefault="00CA439F">
            <w:pPr>
              <w:spacing w:after="0" w:line="100" w:lineRule="atLeast"/>
              <w:jc w:val="center"/>
            </w:pPr>
            <w:r>
              <w:t>Cele przedmiotu</w:t>
            </w:r>
          </w:p>
        </w:tc>
        <w:tc>
          <w:tcPr>
            <w:tcW w:w="8690" w:type="dxa"/>
            <w:gridSpan w:val="18"/>
            <w:shd w:val="clear" w:color="auto" w:fill="FFFFFF" w:themeFill="background1"/>
          </w:tcPr>
          <w:p w14:paraId="4122895F" w14:textId="77777777" w:rsidR="0021468A" w:rsidRDefault="00CA439F">
            <w:pPr>
              <w:numPr>
                <w:ilvl w:val="0"/>
                <w:numId w:val="1"/>
              </w:numPr>
              <w:tabs>
                <w:tab w:val="left" w:pos="164"/>
              </w:tabs>
              <w:spacing w:after="0" w:line="100" w:lineRule="atLeast"/>
              <w:ind w:left="164" w:hanging="180"/>
              <w:rPr>
                <w:sz w:val="20"/>
              </w:rPr>
            </w:pPr>
            <w:r>
              <w:rPr>
                <w:sz w:val="20"/>
              </w:rPr>
              <w:t xml:space="preserve">zapoznanie studenta ze specyfiką różnych instrumentów muzycznych oraz możliwościami ich łączenia w większe zespoły w celu świadomego operowania barwą w dziele muzycznym </w:t>
            </w:r>
          </w:p>
          <w:p w14:paraId="6D4FFF54" w14:textId="77777777" w:rsidR="0021468A" w:rsidRDefault="00CA439F">
            <w:pPr>
              <w:numPr>
                <w:ilvl w:val="0"/>
                <w:numId w:val="1"/>
              </w:numPr>
              <w:tabs>
                <w:tab w:val="left" w:pos="164"/>
              </w:tabs>
              <w:spacing w:after="0" w:line="100" w:lineRule="atLeast"/>
              <w:ind w:left="164" w:hanging="180"/>
              <w:rPr>
                <w:sz w:val="20"/>
              </w:rPr>
            </w:pPr>
            <w:r>
              <w:rPr>
                <w:sz w:val="20"/>
              </w:rPr>
              <w:t>wykształcenie u studenta wewnętrznego poczucia barwy, umożliwiającego świadome podejmowanie decyzji instrumentacyjnych w zależności od potrzeb w danej sytuacji</w:t>
            </w:r>
          </w:p>
          <w:p w14:paraId="71BBE6DC" w14:textId="77777777" w:rsidR="0021468A" w:rsidRDefault="00CA439F">
            <w:pPr>
              <w:numPr>
                <w:ilvl w:val="0"/>
                <w:numId w:val="1"/>
              </w:numPr>
              <w:tabs>
                <w:tab w:val="left" w:pos="164"/>
              </w:tabs>
              <w:spacing w:after="0" w:line="100" w:lineRule="atLeast"/>
              <w:ind w:left="164" w:hanging="180"/>
              <w:rPr>
                <w:sz w:val="20"/>
              </w:rPr>
            </w:pPr>
            <w:r>
              <w:rPr>
                <w:sz w:val="20"/>
              </w:rPr>
              <w:t>wykształcenie u studenta umiejętności twórczego przerobienia kompozycji solowej oraz na głos lub instrument melodyczny i akompaniujący na większy zespół (orkiestrę smyczkową, kameralną, symfoniczną, z udziałem solistów lub chóru) w sposób interesujący i dający ciekawe jakości barwowe, przy jednoczesnym uwzględnieniu oryginalnych wskazówek kompozytora co do artykulacji, dynamiki, barwy, itd. w nowym ujęciu instrumentacyjnym utworu</w:t>
            </w:r>
          </w:p>
        </w:tc>
      </w:tr>
      <w:tr w:rsidR="0021468A" w14:paraId="56605214" w14:textId="77777777" w:rsidTr="72CA0155">
        <w:trPr>
          <w:trHeight w:val="70"/>
        </w:trPr>
        <w:tc>
          <w:tcPr>
            <w:tcW w:w="2080" w:type="dxa"/>
            <w:gridSpan w:val="4"/>
            <w:shd w:val="clear" w:color="auto" w:fill="F2F2F2" w:themeFill="background1" w:themeFillShade="F2"/>
            <w:vAlign w:val="center"/>
          </w:tcPr>
          <w:p w14:paraId="6191DBA7" w14:textId="77777777" w:rsidR="0021468A" w:rsidRDefault="00CA439F">
            <w:pPr>
              <w:spacing w:after="0" w:line="100" w:lineRule="atLeast"/>
              <w:jc w:val="center"/>
            </w:pPr>
            <w:r>
              <w:t>Wymagania wstępne</w:t>
            </w:r>
          </w:p>
        </w:tc>
        <w:tc>
          <w:tcPr>
            <w:tcW w:w="8690" w:type="dxa"/>
            <w:gridSpan w:val="18"/>
            <w:shd w:val="clear" w:color="auto" w:fill="FFFFFF" w:themeFill="background1"/>
          </w:tcPr>
          <w:p w14:paraId="6B6B001A" w14:textId="77777777" w:rsidR="0021468A" w:rsidRDefault="00CA439F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podstawowa wiedza z zakresu zasad muzyki</w:t>
            </w:r>
          </w:p>
        </w:tc>
      </w:tr>
      <w:tr w:rsidR="0021468A" w14:paraId="47E965C2" w14:textId="77777777" w:rsidTr="72CA0155">
        <w:trPr>
          <w:trHeight w:val="50"/>
        </w:trPr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6D138E29" w14:textId="20AE09E8" w:rsidR="0021468A" w:rsidRDefault="00CA439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Kategorie</w:t>
            </w:r>
            <w:r w:rsidR="0029661E">
              <w:rPr>
                <w:b/>
              </w:rPr>
              <w:t xml:space="preserve"> efektów</w:t>
            </w:r>
          </w:p>
        </w:tc>
        <w:tc>
          <w:tcPr>
            <w:tcW w:w="678" w:type="dxa"/>
            <w:gridSpan w:val="3"/>
            <w:shd w:val="clear" w:color="auto" w:fill="F2F2F2" w:themeFill="background1" w:themeFillShade="F2"/>
            <w:vAlign w:val="center"/>
          </w:tcPr>
          <w:p w14:paraId="09C9AD33" w14:textId="75ECF461" w:rsidR="0021468A" w:rsidRDefault="00CA439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Nr</w:t>
            </w:r>
            <w:r w:rsidR="0029661E">
              <w:rPr>
                <w:b/>
              </w:rPr>
              <w:t xml:space="preserve"> efektu</w:t>
            </w:r>
          </w:p>
        </w:tc>
        <w:tc>
          <w:tcPr>
            <w:tcW w:w="7533" w:type="dxa"/>
            <w:gridSpan w:val="17"/>
            <w:shd w:val="clear" w:color="auto" w:fill="F2F2F2" w:themeFill="background1" w:themeFillShade="F2"/>
            <w:vAlign w:val="center"/>
          </w:tcPr>
          <w:p w14:paraId="74676BE2" w14:textId="37BB2923" w:rsidR="0021468A" w:rsidRDefault="00CA439F" w:rsidP="00407F13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EFEKTY </w:t>
            </w:r>
            <w:r w:rsidR="00407F13">
              <w:rPr>
                <w:b/>
              </w:rPr>
              <w:t>UCZENIA SIĘ</w:t>
            </w:r>
            <w:r w:rsidR="0029661E">
              <w:rPr>
                <w:b/>
              </w:rPr>
              <w:t xml:space="preserve"> DLA PRZEDMIOTU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0B1DB0CD" w14:textId="7D54A2A0" w:rsidR="0021468A" w:rsidRDefault="0029661E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Numer efektu kier./spec.</w:t>
            </w:r>
          </w:p>
        </w:tc>
      </w:tr>
      <w:tr w:rsidR="0021468A" w14:paraId="5FF1252A" w14:textId="77777777" w:rsidTr="72CA0155">
        <w:trPr>
          <w:trHeight w:val="98"/>
        </w:trPr>
        <w:tc>
          <w:tcPr>
            <w:tcW w:w="1402" w:type="dxa"/>
            <w:shd w:val="clear" w:color="auto" w:fill="F2F2F2" w:themeFill="background1" w:themeFillShade="F2"/>
          </w:tcPr>
          <w:p w14:paraId="631EAA1C" w14:textId="77777777" w:rsidR="0021468A" w:rsidRDefault="00CA439F">
            <w:pPr>
              <w:spacing w:after="0" w:line="100" w:lineRule="atLeast"/>
            </w:pPr>
            <w:r>
              <w:t>W</w:t>
            </w:r>
            <w:r w:rsidR="007443E1">
              <w:t>IEDZA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14:paraId="649841BE" w14:textId="77777777" w:rsidR="0021468A" w:rsidRDefault="00CA439F">
            <w:pPr>
              <w:spacing w:after="0" w:line="100" w:lineRule="atLeast"/>
            </w:pPr>
            <w:r>
              <w:t>1</w:t>
            </w:r>
          </w:p>
        </w:tc>
        <w:tc>
          <w:tcPr>
            <w:tcW w:w="7533" w:type="dxa"/>
            <w:gridSpan w:val="17"/>
            <w:shd w:val="clear" w:color="auto" w:fill="FFFFFF" w:themeFill="background1"/>
          </w:tcPr>
          <w:p w14:paraId="5DED922B" w14:textId="77777777" w:rsidR="0021468A" w:rsidRDefault="00CA439F">
            <w:pPr>
              <w:spacing w:after="0" w:line="100" w:lineRule="atLeast"/>
            </w:pPr>
            <w:r>
              <w:t>Student poprawnie wprowadza partie instrumentalne w opracowywanych utworach fortepianowych, uwzględniając kontekst historyczny i możliwości instrumentów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14:paraId="346F438C" w14:textId="77777777" w:rsidR="0021468A" w:rsidRDefault="00D9559B">
            <w:pPr>
              <w:spacing w:after="0" w:line="100" w:lineRule="atLeast"/>
            </w:pPr>
            <w:r>
              <w:t>K1_W</w:t>
            </w:r>
            <w:r w:rsidR="00CA439F">
              <w:t>3</w:t>
            </w:r>
          </w:p>
        </w:tc>
      </w:tr>
      <w:tr w:rsidR="007443E1" w14:paraId="57D928E9" w14:textId="77777777" w:rsidTr="72CA0155">
        <w:trPr>
          <w:trHeight w:val="243"/>
        </w:trPr>
        <w:tc>
          <w:tcPr>
            <w:tcW w:w="1402" w:type="dxa"/>
            <w:vMerge w:val="restart"/>
            <w:shd w:val="clear" w:color="auto" w:fill="F2F2F2" w:themeFill="background1" w:themeFillShade="F2"/>
          </w:tcPr>
          <w:p w14:paraId="255372A9" w14:textId="77777777" w:rsidR="007443E1" w:rsidRDefault="007443E1">
            <w:pPr>
              <w:spacing w:after="0" w:line="100" w:lineRule="atLeast"/>
            </w:pPr>
            <w:r>
              <w:t>UMIEJĘTNOŚCI</w:t>
            </w:r>
          </w:p>
          <w:p w14:paraId="5DAB6C7B" w14:textId="77777777" w:rsidR="007443E1" w:rsidRDefault="007443E1" w:rsidP="007E58BD">
            <w:pPr>
              <w:spacing w:line="100" w:lineRule="atLeast"/>
            </w:pPr>
          </w:p>
        </w:tc>
        <w:tc>
          <w:tcPr>
            <w:tcW w:w="678" w:type="dxa"/>
            <w:gridSpan w:val="3"/>
            <w:shd w:val="clear" w:color="auto" w:fill="FFFFFF" w:themeFill="background1"/>
          </w:tcPr>
          <w:p w14:paraId="18F999B5" w14:textId="77777777" w:rsidR="007443E1" w:rsidRDefault="007443E1">
            <w:pPr>
              <w:spacing w:after="0" w:line="100" w:lineRule="atLeast"/>
            </w:pPr>
            <w:r>
              <w:t>2</w:t>
            </w:r>
          </w:p>
        </w:tc>
        <w:tc>
          <w:tcPr>
            <w:tcW w:w="7533" w:type="dxa"/>
            <w:gridSpan w:val="17"/>
            <w:shd w:val="clear" w:color="auto" w:fill="FFFFFF" w:themeFill="background1"/>
          </w:tcPr>
          <w:p w14:paraId="5E154E95" w14:textId="77777777" w:rsidR="007443E1" w:rsidRDefault="007443E1">
            <w:pPr>
              <w:spacing w:after="0" w:line="100" w:lineRule="atLeast"/>
            </w:pPr>
            <w:r>
              <w:t>Student potrafi przygotować opracowanie utworu fortepianowego na różne zespoły instrumentalne, stosownie do charakteru utworu i możliwości wybranego aparatu wykonawczego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14:paraId="3F8CD129" w14:textId="77777777" w:rsidR="007443E1" w:rsidRDefault="007443E1">
            <w:pPr>
              <w:spacing w:after="0" w:line="100" w:lineRule="atLeast"/>
            </w:pPr>
            <w:r>
              <w:t>K1_U1</w:t>
            </w:r>
          </w:p>
        </w:tc>
      </w:tr>
      <w:tr w:rsidR="007443E1" w14:paraId="0DA0CBE2" w14:textId="77777777" w:rsidTr="72CA0155">
        <w:trPr>
          <w:trHeight w:val="247"/>
        </w:trPr>
        <w:tc>
          <w:tcPr>
            <w:tcW w:w="1402" w:type="dxa"/>
            <w:vMerge/>
          </w:tcPr>
          <w:p w14:paraId="02EB378F" w14:textId="77777777" w:rsidR="007443E1" w:rsidRDefault="007443E1">
            <w:pPr>
              <w:spacing w:after="0" w:line="100" w:lineRule="atLeast"/>
            </w:pPr>
          </w:p>
        </w:tc>
        <w:tc>
          <w:tcPr>
            <w:tcW w:w="678" w:type="dxa"/>
            <w:gridSpan w:val="3"/>
            <w:shd w:val="clear" w:color="auto" w:fill="FFFFFF" w:themeFill="background1"/>
          </w:tcPr>
          <w:p w14:paraId="5FCD5EC4" w14:textId="77777777" w:rsidR="007443E1" w:rsidRDefault="007443E1">
            <w:pPr>
              <w:spacing w:after="0" w:line="100" w:lineRule="atLeast"/>
            </w:pPr>
            <w:r>
              <w:t>3</w:t>
            </w:r>
          </w:p>
        </w:tc>
        <w:tc>
          <w:tcPr>
            <w:tcW w:w="7533" w:type="dxa"/>
            <w:gridSpan w:val="17"/>
            <w:shd w:val="clear" w:color="auto" w:fill="FFFFFF" w:themeFill="background1"/>
          </w:tcPr>
          <w:p w14:paraId="7FE8E88A" w14:textId="77777777" w:rsidR="007443E1" w:rsidRDefault="007443E1">
            <w:pPr>
              <w:spacing w:after="0" w:line="100" w:lineRule="atLeast"/>
            </w:pPr>
            <w:r>
              <w:t>Student proponuje własne rozwiązania w zakresie doboru środków prowadzących do realizacji otrzymanych zadań twórczych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14:paraId="63B7288B" w14:textId="77777777" w:rsidR="007443E1" w:rsidRDefault="007443E1">
            <w:pPr>
              <w:spacing w:after="0" w:line="100" w:lineRule="atLeast"/>
            </w:pPr>
            <w:r>
              <w:t>K1_U4</w:t>
            </w:r>
          </w:p>
        </w:tc>
      </w:tr>
      <w:tr w:rsidR="0021468A" w14:paraId="01670758" w14:textId="77777777" w:rsidTr="72CA0155">
        <w:trPr>
          <w:trHeight w:val="70"/>
        </w:trPr>
        <w:tc>
          <w:tcPr>
            <w:tcW w:w="1402" w:type="dxa"/>
            <w:shd w:val="clear" w:color="auto" w:fill="F2F2F2" w:themeFill="background1" w:themeFillShade="F2"/>
          </w:tcPr>
          <w:p w14:paraId="10322A71" w14:textId="77777777" w:rsidR="0021468A" w:rsidRDefault="00CA439F">
            <w:pPr>
              <w:spacing w:after="0" w:line="100" w:lineRule="atLeast"/>
            </w:pPr>
            <w:r>
              <w:t>K</w:t>
            </w:r>
            <w:r w:rsidR="007443E1">
              <w:t>OMPETENCJE SPOŁECZNE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14:paraId="2598DEE6" w14:textId="77777777" w:rsidR="0021468A" w:rsidRDefault="00CA439F">
            <w:pPr>
              <w:spacing w:after="0" w:line="100" w:lineRule="atLeast"/>
            </w:pPr>
            <w:r>
              <w:t>4</w:t>
            </w:r>
          </w:p>
        </w:tc>
        <w:tc>
          <w:tcPr>
            <w:tcW w:w="7533" w:type="dxa"/>
            <w:gridSpan w:val="17"/>
            <w:shd w:val="clear" w:color="auto" w:fill="FFFFFF" w:themeFill="background1"/>
          </w:tcPr>
          <w:p w14:paraId="612F17F7" w14:textId="77777777" w:rsidR="0021468A" w:rsidRDefault="00CA439F">
            <w:pPr>
              <w:spacing w:after="0" w:line="100" w:lineRule="atLeast"/>
            </w:pPr>
            <w:r>
              <w:t>Student posiada kompetencje do prezentacji przygotowanych instrumentacji w postaci czytelnej i poprawnej partytury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14:paraId="5A9F98FB" w14:textId="77777777" w:rsidR="0021468A" w:rsidRDefault="00CA439F">
            <w:pPr>
              <w:spacing w:after="0" w:line="100" w:lineRule="atLeast"/>
            </w:pPr>
            <w:r>
              <w:t>K1_K</w:t>
            </w:r>
            <w:r w:rsidR="00891D75">
              <w:t>6</w:t>
            </w:r>
          </w:p>
        </w:tc>
      </w:tr>
      <w:tr w:rsidR="0021468A" w14:paraId="4DC20631" w14:textId="77777777" w:rsidTr="72CA0155">
        <w:trPr>
          <w:trHeight w:val="412"/>
        </w:trPr>
        <w:tc>
          <w:tcPr>
            <w:tcW w:w="9613" w:type="dxa"/>
            <w:gridSpan w:val="21"/>
            <w:shd w:val="clear" w:color="auto" w:fill="F2F2F2" w:themeFill="background1" w:themeFillShade="F2"/>
            <w:vAlign w:val="center"/>
          </w:tcPr>
          <w:p w14:paraId="0665DB75" w14:textId="127DFD0B" w:rsidR="0021468A" w:rsidRDefault="00CA439F" w:rsidP="00407F13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TREŚCI PROGRAMOWE </w:t>
            </w:r>
            <w:r w:rsidR="0029661E">
              <w:rPr>
                <w:b/>
              </w:rPr>
              <w:t>PRZEDMIOTU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6C32A60D" w14:textId="77777777" w:rsidR="0021468A" w:rsidRDefault="00CA439F">
            <w:pPr>
              <w:spacing w:after="0" w:line="100" w:lineRule="atLeast"/>
              <w:jc w:val="center"/>
            </w:pPr>
            <w:r>
              <w:t>Liczba godzin</w:t>
            </w:r>
          </w:p>
        </w:tc>
      </w:tr>
      <w:tr w:rsidR="0021468A" w14:paraId="17383376" w14:textId="77777777" w:rsidTr="72CA0155">
        <w:trPr>
          <w:trHeight w:val="284"/>
        </w:trPr>
        <w:tc>
          <w:tcPr>
            <w:tcW w:w="9613" w:type="dxa"/>
            <w:gridSpan w:val="21"/>
            <w:shd w:val="clear" w:color="auto" w:fill="FFFFFF" w:themeFill="background1"/>
          </w:tcPr>
          <w:p w14:paraId="74F6BF54" w14:textId="77777777" w:rsidR="0021468A" w:rsidRDefault="00CA439F">
            <w:pPr>
              <w:spacing w:after="0" w:line="100" w:lineRule="atLeast"/>
              <w:ind w:firstLine="128"/>
              <w:rPr>
                <w:b/>
                <w:sz w:val="20"/>
              </w:rPr>
            </w:pPr>
            <w:r>
              <w:rPr>
                <w:b/>
                <w:sz w:val="20"/>
              </w:rPr>
              <w:t>Semestr III</w:t>
            </w:r>
          </w:p>
          <w:p w14:paraId="6B2972CD" w14:textId="77777777" w:rsidR="0021468A" w:rsidRDefault="00CA439F">
            <w:pPr>
              <w:numPr>
                <w:ilvl w:val="0"/>
                <w:numId w:val="2"/>
              </w:numPr>
              <w:spacing w:after="0" w:line="100" w:lineRule="atLeast"/>
              <w:ind w:left="0" w:firstLine="128"/>
              <w:rPr>
                <w:bCs/>
                <w:sz w:val="20"/>
              </w:rPr>
            </w:pPr>
            <w:r>
              <w:rPr>
                <w:bCs/>
                <w:sz w:val="20"/>
              </w:rPr>
              <w:t>Systematyka instrumentów muzycznych</w:t>
            </w:r>
          </w:p>
          <w:p w14:paraId="2AE2A148" w14:textId="77777777" w:rsidR="0021468A" w:rsidRDefault="00CA439F">
            <w:pPr>
              <w:numPr>
                <w:ilvl w:val="0"/>
                <w:numId w:val="2"/>
              </w:numPr>
              <w:spacing w:after="0" w:line="100" w:lineRule="atLeast"/>
              <w:ind w:left="0" w:firstLine="128"/>
              <w:rPr>
                <w:bCs/>
                <w:sz w:val="20"/>
              </w:rPr>
            </w:pPr>
            <w:r>
              <w:rPr>
                <w:bCs/>
                <w:sz w:val="20"/>
              </w:rPr>
              <w:t>Podstawowe techniki i narzędzia pracy stosowane w instrumentacji</w:t>
            </w:r>
          </w:p>
          <w:p w14:paraId="7EA758E1" w14:textId="77777777" w:rsidR="0021468A" w:rsidRDefault="00CA439F">
            <w:pPr>
              <w:numPr>
                <w:ilvl w:val="0"/>
                <w:numId w:val="2"/>
              </w:numPr>
              <w:spacing w:after="0" w:line="100" w:lineRule="atLeast"/>
              <w:ind w:left="0" w:firstLine="128"/>
              <w:rPr>
                <w:bCs/>
                <w:sz w:val="20"/>
              </w:rPr>
            </w:pPr>
            <w:r>
              <w:rPr>
                <w:bCs/>
                <w:sz w:val="20"/>
              </w:rPr>
              <w:t>Instrumenty smyczkowe i specyfika instrumentacji na orkiestrę smyczkową</w:t>
            </w:r>
          </w:p>
          <w:p w14:paraId="4CAE32C4" w14:textId="77777777" w:rsidR="0021468A" w:rsidRDefault="00CA439F">
            <w:pPr>
              <w:numPr>
                <w:ilvl w:val="0"/>
                <w:numId w:val="2"/>
              </w:numPr>
              <w:spacing w:after="0" w:line="100" w:lineRule="atLeast"/>
              <w:ind w:left="0" w:firstLine="128"/>
              <w:rPr>
                <w:bCs/>
                <w:sz w:val="20"/>
              </w:rPr>
            </w:pPr>
            <w:r>
              <w:rPr>
                <w:bCs/>
                <w:sz w:val="20"/>
              </w:rPr>
              <w:t>Instrumenty dęte drewniane w ramach instrumentacji na oktet dęty</w:t>
            </w:r>
          </w:p>
        </w:tc>
        <w:tc>
          <w:tcPr>
            <w:tcW w:w="1157" w:type="dxa"/>
            <w:shd w:val="clear" w:color="auto" w:fill="FFFFFF" w:themeFill="background1"/>
          </w:tcPr>
          <w:p w14:paraId="6A05A809" w14:textId="77777777" w:rsidR="0021468A" w:rsidRDefault="0021468A">
            <w:pPr>
              <w:spacing w:after="0" w:line="100" w:lineRule="atLeast"/>
              <w:jc w:val="center"/>
              <w:rPr>
                <w:sz w:val="20"/>
              </w:rPr>
            </w:pPr>
          </w:p>
          <w:p w14:paraId="1ECA52CB" w14:textId="77777777" w:rsidR="0021468A" w:rsidRDefault="00CA439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  <w:p w14:paraId="56B20A0C" w14:textId="77777777" w:rsidR="0021468A" w:rsidRDefault="00CA439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06966047" w14:textId="77777777" w:rsidR="0021468A" w:rsidRDefault="00CA439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  <w:p w14:paraId="2AFEE4B2" w14:textId="77777777" w:rsidR="0021468A" w:rsidRDefault="00CA439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21468A" w14:paraId="673C18ED" w14:textId="77777777" w:rsidTr="72CA0155">
        <w:trPr>
          <w:trHeight w:val="448"/>
        </w:trPr>
        <w:tc>
          <w:tcPr>
            <w:tcW w:w="9613" w:type="dxa"/>
            <w:gridSpan w:val="21"/>
            <w:shd w:val="clear" w:color="auto" w:fill="FFFFFF" w:themeFill="background1"/>
          </w:tcPr>
          <w:p w14:paraId="69934686" w14:textId="77777777" w:rsidR="0021468A" w:rsidRDefault="00CA439F">
            <w:pPr>
              <w:spacing w:after="0" w:line="100" w:lineRule="atLeast"/>
              <w:ind w:firstLine="128"/>
              <w:rPr>
                <w:b/>
                <w:sz w:val="20"/>
              </w:rPr>
            </w:pPr>
            <w:r>
              <w:rPr>
                <w:b/>
                <w:sz w:val="20"/>
              </w:rPr>
              <w:t>Semestr IV</w:t>
            </w:r>
          </w:p>
          <w:p w14:paraId="2B984E8F" w14:textId="77777777" w:rsidR="0021468A" w:rsidRDefault="00CA439F">
            <w:pPr>
              <w:numPr>
                <w:ilvl w:val="0"/>
                <w:numId w:val="2"/>
              </w:numPr>
              <w:spacing w:after="0" w:line="100" w:lineRule="atLeast"/>
              <w:ind w:left="0" w:firstLine="128"/>
              <w:rPr>
                <w:bCs/>
                <w:sz w:val="20"/>
              </w:rPr>
            </w:pPr>
            <w:r>
              <w:rPr>
                <w:bCs/>
                <w:sz w:val="20"/>
              </w:rPr>
              <w:t>Instrumenty dęte blaszane w ramach instrumentacji na orkiestrę dętą</w:t>
            </w:r>
          </w:p>
          <w:p w14:paraId="60013481" w14:textId="77777777" w:rsidR="0021468A" w:rsidRDefault="00CA439F">
            <w:pPr>
              <w:numPr>
                <w:ilvl w:val="0"/>
                <w:numId w:val="2"/>
              </w:numPr>
              <w:spacing w:after="0" w:line="100" w:lineRule="atLeast"/>
              <w:ind w:left="0" w:firstLine="128"/>
              <w:rPr>
                <w:bCs/>
                <w:sz w:val="20"/>
              </w:rPr>
            </w:pPr>
            <w:r>
              <w:rPr>
                <w:bCs/>
                <w:sz w:val="20"/>
              </w:rPr>
              <w:t>Podstawowe instrumenty perkusyjne i ich rola kolorystyczna w orkiestrze dętej</w:t>
            </w:r>
          </w:p>
          <w:p w14:paraId="305B49B8" w14:textId="77777777" w:rsidR="0021468A" w:rsidRDefault="00CA439F">
            <w:pPr>
              <w:numPr>
                <w:ilvl w:val="0"/>
                <w:numId w:val="2"/>
              </w:numPr>
              <w:spacing w:after="0" w:line="100" w:lineRule="atLeast"/>
              <w:ind w:left="0" w:firstLine="128"/>
              <w:rPr>
                <w:bCs/>
                <w:sz w:val="20"/>
              </w:rPr>
            </w:pPr>
            <w:r>
              <w:rPr>
                <w:bCs/>
                <w:sz w:val="20"/>
              </w:rPr>
              <w:t>Możliwości operowania grupami instrumentów w instrumentacji na orkiestrę kameralną</w:t>
            </w:r>
          </w:p>
          <w:p w14:paraId="53DC7373" w14:textId="77777777" w:rsidR="0021468A" w:rsidRDefault="00CA439F">
            <w:pPr>
              <w:numPr>
                <w:ilvl w:val="0"/>
                <w:numId w:val="2"/>
              </w:numPr>
              <w:spacing w:after="0" w:line="100" w:lineRule="atLeast"/>
              <w:ind w:left="0" w:firstLine="128"/>
              <w:rPr>
                <w:bCs/>
                <w:sz w:val="20"/>
              </w:rPr>
            </w:pPr>
            <w:r>
              <w:rPr>
                <w:bCs/>
                <w:sz w:val="20"/>
              </w:rPr>
              <w:t>Typy faktur w ramach instrumentacji na orkiestrę symfoniczną</w:t>
            </w:r>
          </w:p>
        </w:tc>
        <w:tc>
          <w:tcPr>
            <w:tcW w:w="1157" w:type="dxa"/>
            <w:shd w:val="clear" w:color="auto" w:fill="FFFFFF" w:themeFill="background1"/>
          </w:tcPr>
          <w:p w14:paraId="5A39BBE3" w14:textId="77777777" w:rsidR="0021468A" w:rsidRDefault="0021468A">
            <w:pPr>
              <w:spacing w:after="0" w:line="100" w:lineRule="atLeast"/>
              <w:jc w:val="center"/>
              <w:rPr>
                <w:sz w:val="20"/>
              </w:rPr>
            </w:pPr>
          </w:p>
          <w:p w14:paraId="63FD1A02" w14:textId="77777777" w:rsidR="0021468A" w:rsidRDefault="00CA439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  <w:p w14:paraId="249FAAB8" w14:textId="77777777" w:rsidR="0021468A" w:rsidRDefault="00CA439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5CDFA59C" w14:textId="77777777" w:rsidR="0021468A" w:rsidRDefault="00CA439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  <w:p w14:paraId="6491E9B1" w14:textId="77777777" w:rsidR="0021468A" w:rsidRDefault="00CA439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21468A" w14:paraId="5B5C34A2" w14:textId="77777777" w:rsidTr="72CA0155">
        <w:trPr>
          <w:trHeight w:val="274"/>
        </w:trPr>
        <w:tc>
          <w:tcPr>
            <w:tcW w:w="9613" w:type="dxa"/>
            <w:gridSpan w:val="21"/>
            <w:shd w:val="clear" w:color="auto" w:fill="FFFFFF" w:themeFill="background1"/>
          </w:tcPr>
          <w:p w14:paraId="6887C933" w14:textId="77777777" w:rsidR="0021468A" w:rsidRDefault="00CA439F">
            <w:pPr>
              <w:spacing w:after="0" w:line="100" w:lineRule="atLeast"/>
              <w:ind w:firstLine="128"/>
              <w:rPr>
                <w:b/>
                <w:sz w:val="20"/>
              </w:rPr>
            </w:pPr>
            <w:r>
              <w:rPr>
                <w:b/>
                <w:sz w:val="20"/>
              </w:rPr>
              <w:t>Semestr V</w:t>
            </w:r>
          </w:p>
          <w:p w14:paraId="77DE2D31" w14:textId="77777777" w:rsidR="0021468A" w:rsidRDefault="00CA439F">
            <w:pPr>
              <w:numPr>
                <w:ilvl w:val="0"/>
                <w:numId w:val="2"/>
              </w:numPr>
              <w:spacing w:after="0" w:line="100" w:lineRule="atLeast"/>
              <w:ind w:left="0" w:firstLine="128"/>
              <w:rPr>
                <w:bCs/>
                <w:sz w:val="20"/>
              </w:rPr>
            </w:pPr>
            <w:r>
              <w:rPr>
                <w:bCs/>
                <w:sz w:val="20"/>
              </w:rPr>
              <w:t>Towarzyszenie instrumentalne w utworze chóralnym i z głosem solowym</w:t>
            </w:r>
          </w:p>
          <w:p w14:paraId="2884D6E6" w14:textId="77777777" w:rsidR="0021468A" w:rsidRDefault="00CA439F">
            <w:pPr>
              <w:numPr>
                <w:ilvl w:val="0"/>
                <w:numId w:val="2"/>
              </w:numPr>
              <w:spacing w:after="0" w:line="100" w:lineRule="atLeast"/>
              <w:ind w:left="0" w:firstLine="128"/>
              <w:rPr>
                <w:bCs/>
                <w:sz w:val="20"/>
              </w:rPr>
            </w:pPr>
            <w:r>
              <w:rPr>
                <w:bCs/>
                <w:sz w:val="20"/>
              </w:rPr>
              <w:t>Harfa w zespole orkiestrowym</w:t>
            </w:r>
          </w:p>
          <w:p w14:paraId="0CD5EBBC" w14:textId="77777777" w:rsidR="0021468A" w:rsidRDefault="00CA439F">
            <w:pPr>
              <w:numPr>
                <w:ilvl w:val="0"/>
                <w:numId w:val="2"/>
              </w:numPr>
              <w:spacing w:after="0" w:line="100" w:lineRule="atLeast"/>
              <w:ind w:left="0" w:firstLine="128"/>
              <w:rPr>
                <w:bCs/>
                <w:sz w:val="20"/>
              </w:rPr>
            </w:pPr>
            <w:r>
              <w:rPr>
                <w:bCs/>
                <w:sz w:val="20"/>
              </w:rPr>
              <w:t>Teoretyczne i praktyczne zagadnienia korelacji technik instrumentacyjnych z omawianym nurtem stylistycznym w ramach epoki lub indywidualnej twórczości kompozytora</w:t>
            </w:r>
          </w:p>
        </w:tc>
        <w:tc>
          <w:tcPr>
            <w:tcW w:w="1157" w:type="dxa"/>
            <w:shd w:val="clear" w:color="auto" w:fill="FFFFFF" w:themeFill="background1"/>
          </w:tcPr>
          <w:p w14:paraId="41C8F396" w14:textId="77777777" w:rsidR="0021468A" w:rsidRDefault="0021468A">
            <w:pPr>
              <w:spacing w:after="0" w:line="100" w:lineRule="atLeast"/>
              <w:jc w:val="center"/>
              <w:rPr>
                <w:sz w:val="20"/>
              </w:rPr>
            </w:pPr>
          </w:p>
          <w:p w14:paraId="19F14E3C" w14:textId="77777777" w:rsidR="0021468A" w:rsidRDefault="00CA439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091FBB55" w14:textId="77777777" w:rsidR="0021468A" w:rsidRDefault="00CA439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14:paraId="29B4EA11" w14:textId="77777777" w:rsidR="0021468A" w:rsidRDefault="00CA439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72A3D3EC" w14:textId="77777777" w:rsidR="0021468A" w:rsidRDefault="0021468A">
            <w:pPr>
              <w:spacing w:after="0" w:line="100" w:lineRule="atLeast"/>
              <w:jc w:val="center"/>
              <w:rPr>
                <w:sz w:val="14"/>
              </w:rPr>
            </w:pPr>
          </w:p>
        </w:tc>
      </w:tr>
      <w:tr w:rsidR="0021468A" w14:paraId="776475BE" w14:textId="77777777" w:rsidTr="72CA0155">
        <w:trPr>
          <w:trHeight w:val="448"/>
        </w:trPr>
        <w:tc>
          <w:tcPr>
            <w:tcW w:w="9613" w:type="dxa"/>
            <w:gridSpan w:val="21"/>
            <w:shd w:val="clear" w:color="auto" w:fill="FFFFFF" w:themeFill="background1"/>
          </w:tcPr>
          <w:p w14:paraId="62BC0C7C" w14:textId="77777777" w:rsidR="0021468A" w:rsidRDefault="00CA439F">
            <w:pPr>
              <w:spacing w:after="0" w:line="1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Semestr VI</w:t>
            </w:r>
          </w:p>
          <w:p w14:paraId="5EA8F003" w14:textId="77777777" w:rsidR="0021468A" w:rsidRDefault="00CA439F">
            <w:pPr>
              <w:numPr>
                <w:ilvl w:val="0"/>
                <w:numId w:val="2"/>
              </w:numPr>
              <w:spacing w:after="0" w:line="100" w:lineRule="atLeast"/>
              <w:ind w:left="0" w:firstLine="95"/>
              <w:rPr>
                <w:bCs/>
                <w:sz w:val="20"/>
              </w:rPr>
            </w:pPr>
            <w:r>
              <w:rPr>
                <w:bCs/>
                <w:sz w:val="20"/>
              </w:rPr>
              <w:t>Wykorzystanie zdobytej wcześniej wiedzy i umiejętności w instrumentacjach na zespół orkiestrowy</w:t>
            </w:r>
          </w:p>
        </w:tc>
        <w:tc>
          <w:tcPr>
            <w:tcW w:w="1157" w:type="dxa"/>
            <w:shd w:val="clear" w:color="auto" w:fill="FFFFFF" w:themeFill="background1"/>
          </w:tcPr>
          <w:p w14:paraId="0D0B940D" w14:textId="77777777" w:rsidR="0021468A" w:rsidRDefault="0021468A">
            <w:pPr>
              <w:spacing w:after="0" w:line="100" w:lineRule="atLeast"/>
              <w:jc w:val="center"/>
              <w:rPr>
                <w:sz w:val="20"/>
              </w:rPr>
            </w:pPr>
          </w:p>
          <w:p w14:paraId="7E7FE0CB" w14:textId="77777777" w:rsidR="0021468A" w:rsidRDefault="00CA439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21468A" w14:paraId="6A4EE170" w14:textId="77777777" w:rsidTr="72CA0155">
        <w:trPr>
          <w:trHeight w:val="96"/>
        </w:trPr>
        <w:tc>
          <w:tcPr>
            <w:tcW w:w="2006" w:type="dxa"/>
            <w:gridSpan w:val="3"/>
            <w:shd w:val="clear" w:color="auto" w:fill="F2F2F2" w:themeFill="background1" w:themeFillShade="F2"/>
            <w:vAlign w:val="center"/>
          </w:tcPr>
          <w:p w14:paraId="6CE009AE" w14:textId="77777777" w:rsidR="0021468A" w:rsidRDefault="00CA439F">
            <w:pPr>
              <w:spacing w:after="0" w:line="100" w:lineRule="atLeast"/>
              <w:jc w:val="center"/>
            </w:pPr>
            <w:r>
              <w:lastRenderedPageBreak/>
              <w:t>Metody kształcenia</w:t>
            </w:r>
          </w:p>
        </w:tc>
        <w:tc>
          <w:tcPr>
            <w:tcW w:w="8764" w:type="dxa"/>
            <w:gridSpan w:val="19"/>
            <w:shd w:val="clear" w:color="auto" w:fill="FFFFFF" w:themeFill="background1"/>
          </w:tcPr>
          <w:p w14:paraId="16D0812C" w14:textId="77777777" w:rsidR="0021468A" w:rsidRDefault="00CA439F">
            <w:pPr>
              <w:numPr>
                <w:ilvl w:val="0"/>
                <w:numId w:val="4"/>
              </w:num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wykład problemowy</w:t>
            </w:r>
          </w:p>
          <w:p w14:paraId="2EF13284" w14:textId="77777777" w:rsidR="0021468A" w:rsidRDefault="00CA439F">
            <w:pPr>
              <w:numPr>
                <w:ilvl w:val="0"/>
                <w:numId w:val="4"/>
              </w:num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praca z tekstem (nutowym) i dyskusja</w:t>
            </w:r>
          </w:p>
          <w:p w14:paraId="20D3E3F1" w14:textId="77777777" w:rsidR="0021468A" w:rsidRDefault="00CA439F">
            <w:pPr>
              <w:numPr>
                <w:ilvl w:val="0"/>
                <w:numId w:val="4"/>
              </w:num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analiza przypadków</w:t>
            </w:r>
          </w:p>
          <w:p w14:paraId="3C27DA8A" w14:textId="77777777" w:rsidR="0021468A" w:rsidRDefault="00CA439F">
            <w:pPr>
              <w:numPr>
                <w:ilvl w:val="0"/>
                <w:numId w:val="4"/>
              </w:num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rozwiązywanie zadań artystycznych</w:t>
            </w:r>
          </w:p>
          <w:p w14:paraId="5AE92BFC" w14:textId="77777777" w:rsidR="0021468A" w:rsidRDefault="00CA439F">
            <w:pPr>
              <w:numPr>
                <w:ilvl w:val="0"/>
                <w:numId w:val="4"/>
              </w:num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praca indywidualna</w:t>
            </w:r>
          </w:p>
        </w:tc>
      </w:tr>
      <w:tr w:rsidR="0021468A" w14:paraId="5CF1A387" w14:textId="77777777" w:rsidTr="72CA0155">
        <w:trPr>
          <w:trHeight w:val="195"/>
        </w:trPr>
        <w:tc>
          <w:tcPr>
            <w:tcW w:w="200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2C842361" w14:textId="77777777" w:rsidR="0021468A" w:rsidRDefault="00CA439F" w:rsidP="00407F13">
            <w:pPr>
              <w:spacing w:after="0" w:line="100" w:lineRule="atLeast"/>
              <w:jc w:val="center"/>
            </w:pPr>
            <w:r>
              <w:t xml:space="preserve">Metody weryfikacji </w:t>
            </w:r>
          </w:p>
        </w:tc>
        <w:tc>
          <w:tcPr>
            <w:tcW w:w="7607" w:type="dxa"/>
            <w:gridSpan w:val="18"/>
            <w:shd w:val="clear" w:color="auto" w:fill="FFFFFF" w:themeFill="background1"/>
          </w:tcPr>
          <w:p w14:paraId="0E27B00A" w14:textId="77777777" w:rsidR="0021468A" w:rsidRDefault="0021468A">
            <w:pPr>
              <w:spacing w:after="0" w:line="100" w:lineRule="atLeast"/>
            </w:pP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0A075390" w14:textId="77777777" w:rsidR="0021468A" w:rsidRDefault="00CA439F" w:rsidP="007443E1">
            <w:pPr>
              <w:spacing w:after="0" w:line="100" w:lineRule="atLeast"/>
              <w:jc w:val="center"/>
            </w:pPr>
            <w:r>
              <w:t xml:space="preserve">Nr </w:t>
            </w:r>
            <w:r w:rsidR="007443E1">
              <w:t>efektu</w:t>
            </w:r>
          </w:p>
        </w:tc>
      </w:tr>
      <w:tr w:rsidR="0021468A" w14:paraId="692F398D" w14:textId="77777777" w:rsidTr="72CA0155">
        <w:trPr>
          <w:trHeight w:val="255"/>
        </w:trPr>
        <w:tc>
          <w:tcPr>
            <w:tcW w:w="2006" w:type="dxa"/>
            <w:gridSpan w:val="3"/>
            <w:vMerge/>
            <w:vAlign w:val="center"/>
          </w:tcPr>
          <w:p w14:paraId="60061E4C" w14:textId="77777777" w:rsidR="0021468A" w:rsidRDefault="0021468A"/>
        </w:tc>
        <w:tc>
          <w:tcPr>
            <w:tcW w:w="7607" w:type="dxa"/>
            <w:gridSpan w:val="18"/>
            <w:shd w:val="clear" w:color="auto" w:fill="FFFFFF" w:themeFill="background1"/>
          </w:tcPr>
          <w:p w14:paraId="3C309A39" w14:textId="77777777" w:rsidR="0021468A" w:rsidRDefault="00CA439F">
            <w:pPr>
              <w:numPr>
                <w:ilvl w:val="0"/>
                <w:numId w:val="3"/>
              </w:num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egzamin (standaryzowany, na bazie problemu)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14:paraId="0A943808" w14:textId="77777777" w:rsidR="0021468A" w:rsidRDefault="00CA439F">
            <w:pPr>
              <w:spacing w:after="0" w:line="100" w:lineRule="atLeast"/>
            </w:pPr>
            <w:r>
              <w:t>1, 2, 4</w:t>
            </w:r>
          </w:p>
        </w:tc>
      </w:tr>
      <w:tr w:rsidR="0021468A" w14:paraId="5B1753B6" w14:textId="77777777" w:rsidTr="72CA0155">
        <w:trPr>
          <w:trHeight w:val="225"/>
        </w:trPr>
        <w:tc>
          <w:tcPr>
            <w:tcW w:w="2006" w:type="dxa"/>
            <w:gridSpan w:val="3"/>
            <w:vMerge/>
            <w:vAlign w:val="center"/>
          </w:tcPr>
          <w:p w14:paraId="44EAFD9C" w14:textId="77777777" w:rsidR="0021468A" w:rsidRDefault="0021468A"/>
        </w:tc>
        <w:tc>
          <w:tcPr>
            <w:tcW w:w="7607" w:type="dxa"/>
            <w:gridSpan w:val="18"/>
            <w:shd w:val="clear" w:color="auto" w:fill="FFFFFF" w:themeFill="background1"/>
          </w:tcPr>
          <w:p w14:paraId="4E338263" w14:textId="77777777" w:rsidR="0021468A" w:rsidRDefault="00CA439F">
            <w:pPr>
              <w:numPr>
                <w:ilvl w:val="0"/>
                <w:numId w:val="3"/>
              </w:num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kontrola przygotowanych projektów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14:paraId="3F9EF539" w14:textId="77777777" w:rsidR="0021468A" w:rsidRDefault="00CA439F">
            <w:pPr>
              <w:spacing w:after="0" w:line="100" w:lineRule="atLeast"/>
            </w:pPr>
            <w:r>
              <w:t>1, 2, 3, 4</w:t>
            </w:r>
          </w:p>
        </w:tc>
      </w:tr>
      <w:tr w:rsidR="0021468A" w14:paraId="63F0FFF7" w14:textId="77777777" w:rsidTr="72CA0155">
        <w:trPr>
          <w:trHeight w:val="105"/>
        </w:trPr>
        <w:tc>
          <w:tcPr>
            <w:tcW w:w="2006" w:type="dxa"/>
            <w:gridSpan w:val="3"/>
            <w:vMerge/>
            <w:vAlign w:val="center"/>
          </w:tcPr>
          <w:p w14:paraId="4B94D5A5" w14:textId="77777777" w:rsidR="0021468A" w:rsidRDefault="0021468A"/>
        </w:tc>
        <w:tc>
          <w:tcPr>
            <w:tcW w:w="7607" w:type="dxa"/>
            <w:gridSpan w:val="18"/>
            <w:shd w:val="clear" w:color="auto" w:fill="FFFFFF" w:themeFill="background1"/>
          </w:tcPr>
          <w:p w14:paraId="79DCDC55" w14:textId="77777777" w:rsidR="0021468A" w:rsidRDefault="00CA439F">
            <w:pPr>
              <w:numPr>
                <w:ilvl w:val="0"/>
                <w:numId w:val="3"/>
              </w:num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realizacja zleconego zadania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14:paraId="016B7BB9" w14:textId="77777777" w:rsidR="0021468A" w:rsidRDefault="00CA439F">
            <w:pPr>
              <w:spacing w:after="0" w:line="100" w:lineRule="atLeast"/>
            </w:pPr>
            <w:r>
              <w:t>1, 2, 3, 4</w:t>
            </w:r>
          </w:p>
        </w:tc>
      </w:tr>
      <w:tr w:rsidR="0021468A" w14:paraId="51D2EDCA" w14:textId="77777777" w:rsidTr="72CA0155">
        <w:trPr>
          <w:trHeight w:val="385"/>
        </w:trPr>
        <w:tc>
          <w:tcPr>
            <w:tcW w:w="10770" w:type="dxa"/>
            <w:gridSpan w:val="22"/>
            <w:shd w:val="clear" w:color="auto" w:fill="F2F2F2" w:themeFill="background1" w:themeFillShade="F2"/>
            <w:vAlign w:val="center"/>
          </w:tcPr>
          <w:p w14:paraId="418B209C" w14:textId="77777777" w:rsidR="0021468A" w:rsidRDefault="00CA439F">
            <w:pPr>
              <w:spacing w:after="0" w:line="100" w:lineRule="atLeast"/>
              <w:jc w:val="center"/>
              <w:rPr>
                <w:b/>
              </w:rPr>
            </w:pPr>
            <w:r w:rsidRPr="00407F13">
              <w:rPr>
                <w:b/>
              </w:rPr>
              <w:t xml:space="preserve">KORELACJA </w:t>
            </w:r>
            <w:r w:rsidR="00407F13" w:rsidRPr="00407F13">
              <w:rPr>
                <w:rFonts w:cstheme="minorHAnsi"/>
                <w:b/>
              </w:rPr>
              <w:t xml:space="preserve">EFEKTÓW UCZENIA SIĘ </w:t>
            </w:r>
            <w:r w:rsidRPr="00407F13">
              <w:rPr>
                <w:b/>
              </w:rPr>
              <w:t>Z TREŚCIAMI</w:t>
            </w:r>
            <w:r>
              <w:rPr>
                <w:b/>
              </w:rPr>
              <w:t xml:space="preserve"> PROGRAMOWYMI, METODAMI KSZTAŁCENIA I WERYFIKACJI</w:t>
            </w:r>
          </w:p>
        </w:tc>
      </w:tr>
      <w:tr w:rsidR="0021468A" w14:paraId="3D92E73A" w14:textId="77777777" w:rsidTr="72CA0155">
        <w:trPr>
          <w:trHeight w:val="70"/>
        </w:trPr>
        <w:tc>
          <w:tcPr>
            <w:tcW w:w="2699" w:type="dxa"/>
            <w:gridSpan w:val="5"/>
            <w:shd w:val="clear" w:color="auto" w:fill="F2F2F2" w:themeFill="background1" w:themeFillShade="F2"/>
            <w:vAlign w:val="center"/>
          </w:tcPr>
          <w:p w14:paraId="6BE3C96A" w14:textId="77777777" w:rsidR="0021468A" w:rsidRDefault="00407F13">
            <w:pPr>
              <w:spacing w:after="0" w:line="100" w:lineRule="atLeast"/>
              <w:jc w:val="center"/>
            </w:pPr>
            <w:r w:rsidRPr="00C629C6">
              <w:rPr>
                <w:rFonts w:cstheme="minorHAnsi"/>
              </w:rPr>
              <w:t>Nr</w:t>
            </w:r>
            <w:r>
              <w:rPr>
                <w:rFonts w:cstheme="minorHAnsi"/>
              </w:rPr>
              <w:t xml:space="preserve"> efektu </w:t>
            </w:r>
            <w:r w:rsidRPr="00407F13">
              <w:rPr>
                <w:rFonts w:cstheme="minorHAnsi"/>
              </w:rPr>
              <w:t>uczenia się</w:t>
            </w:r>
          </w:p>
        </w:tc>
        <w:tc>
          <w:tcPr>
            <w:tcW w:w="2702" w:type="dxa"/>
            <w:gridSpan w:val="7"/>
            <w:shd w:val="clear" w:color="auto" w:fill="F2F2F2" w:themeFill="background1" w:themeFillShade="F2"/>
            <w:vAlign w:val="center"/>
          </w:tcPr>
          <w:p w14:paraId="1AB97512" w14:textId="77777777" w:rsidR="0021468A" w:rsidRDefault="00CA439F">
            <w:pPr>
              <w:spacing w:after="0" w:line="100" w:lineRule="atLeast"/>
              <w:jc w:val="center"/>
            </w:pPr>
            <w:r>
              <w:t>Treści kształcenia</w:t>
            </w:r>
          </w:p>
        </w:tc>
        <w:tc>
          <w:tcPr>
            <w:tcW w:w="2671" w:type="dxa"/>
            <w:gridSpan w:val="6"/>
            <w:shd w:val="clear" w:color="auto" w:fill="F2F2F2" w:themeFill="background1" w:themeFillShade="F2"/>
            <w:vAlign w:val="center"/>
          </w:tcPr>
          <w:p w14:paraId="613C4B35" w14:textId="77777777" w:rsidR="0021468A" w:rsidRDefault="00CA439F">
            <w:pPr>
              <w:spacing w:after="0" w:line="100" w:lineRule="atLeast"/>
              <w:jc w:val="center"/>
            </w:pPr>
            <w:r>
              <w:t>Metody kształcenia</w:t>
            </w:r>
          </w:p>
        </w:tc>
        <w:tc>
          <w:tcPr>
            <w:tcW w:w="2698" w:type="dxa"/>
            <w:gridSpan w:val="4"/>
            <w:shd w:val="clear" w:color="auto" w:fill="F2F2F2" w:themeFill="background1" w:themeFillShade="F2"/>
            <w:vAlign w:val="center"/>
          </w:tcPr>
          <w:p w14:paraId="6108D6B5" w14:textId="77777777" w:rsidR="0021468A" w:rsidRDefault="00CA439F">
            <w:pPr>
              <w:spacing w:after="0" w:line="100" w:lineRule="atLeast"/>
              <w:jc w:val="center"/>
            </w:pPr>
            <w:r>
              <w:t>Metody weryfikacji</w:t>
            </w:r>
          </w:p>
        </w:tc>
      </w:tr>
      <w:tr w:rsidR="0021468A" w14:paraId="1E013DAF" w14:textId="77777777" w:rsidTr="72CA0155">
        <w:trPr>
          <w:trHeight w:val="70"/>
        </w:trPr>
        <w:tc>
          <w:tcPr>
            <w:tcW w:w="2699" w:type="dxa"/>
            <w:gridSpan w:val="5"/>
            <w:shd w:val="clear" w:color="auto" w:fill="FFFFFF" w:themeFill="background1"/>
          </w:tcPr>
          <w:p w14:paraId="065D2414" w14:textId="77777777" w:rsidR="0021468A" w:rsidRDefault="00CA439F">
            <w:pPr>
              <w:spacing w:after="0" w:line="100" w:lineRule="atLeast"/>
            </w:pPr>
            <w:r>
              <w:t>1</w:t>
            </w:r>
          </w:p>
        </w:tc>
        <w:tc>
          <w:tcPr>
            <w:tcW w:w="2702" w:type="dxa"/>
            <w:gridSpan w:val="7"/>
            <w:shd w:val="clear" w:color="auto" w:fill="FFFFFF" w:themeFill="background1"/>
          </w:tcPr>
          <w:p w14:paraId="0F7DB746" w14:textId="77777777" w:rsidR="0021468A" w:rsidRDefault="00CA439F">
            <w:pPr>
              <w:spacing w:after="0" w:line="100" w:lineRule="atLeast"/>
            </w:pPr>
            <w:r>
              <w:t>1, 3, 4, 5, 6, 10</w:t>
            </w:r>
          </w:p>
        </w:tc>
        <w:tc>
          <w:tcPr>
            <w:tcW w:w="2671" w:type="dxa"/>
            <w:gridSpan w:val="6"/>
            <w:shd w:val="clear" w:color="auto" w:fill="FFFFFF" w:themeFill="background1"/>
          </w:tcPr>
          <w:p w14:paraId="370DFBE9" w14:textId="77777777" w:rsidR="0021468A" w:rsidRDefault="00CA439F">
            <w:pPr>
              <w:spacing w:after="0" w:line="100" w:lineRule="atLeast"/>
            </w:pPr>
            <w:r>
              <w:t>1, 2, 3</w:t>
            </w:r>
          </w:p>
        </w:tc>
        <w:tc>
          <w:tcPr>
            <w:tcW w:w="2698" w:type="dxa"/>
            <w:gridSpan w:val="4"/>
            <w:shd w:val="clear" w:color="auto" w:fill="FFFFFF" w:themeFill="background1"/>
          </w:tcPr>
          <w:p w14:paraId="21DE5867" w14:textId="77777777" w:rsidR="0021468A" w:rsidRDefault="00CA439F">
            <w:pPr>
              <w:spacing w:after="0" w:line="100" w:lineRule="atLeast"/>
            </w:pPr>
            <w:r>
              <w:t>1, 2, 3</w:t>
            </w:r>
          </w:p>
        </w:tc>
      </w:tr>
      <w:tr w:rsidR="0021468A" w14:paraId="78DCCF70" w14:textId="77777777" w:rsidTr="72CA0155">
        <w:trPr>
          <w:trHeight w:val="70"/>
        </w:trPr>
        <w:tc>
          <w:tcPr>
            <w:tcW w:w="2699" w:type="dxa"/>
            <w:gridSpan w:val="5"/>
            <w:shd w:val="clear" w:color="auto" w:fill="FFFFFF" w:themeFill="background1"/>
          </w:tcPr>
          <w:p w14:paraId="7144751B" w14:textId="77777777" w:rsidR="0021468A" w:rsidRDefault="00CA439F">
            <w:pPr>
              <w:spacing w:after="0" w:line="100" w:lineRule="atLeast"/>
            </w:pPr>
            <w:r>
              <w:t>2</w:t>
            </w:r>
          </w:p>
        </w:tc>
        <w:tc>
          <w:tcPr>
            <w:tcW w:w="2702" w:type="dxa"/>
            <w:gridSpan w:val="7"/>
            <w:shd w:val="clear" w:color="auto" w:fill="FFFFFF" w:themeFill="background1"/>
          </w:tcPr>
          <w:p w14:paraId="544637B7" w14:textId="77777777" w:rsidR="0021468A" w:rsidRDefault="00CA439F">
            <w:pPr>
              <w:spacing w:after="0" w:line="100" w:lineRule="atLeast"/>
            </w:pPr>
            <w:r>
              <w:t>3, 4, 5, 6, 7, 8, 9, 10, 11, 12</w:t>
            </w:r>
          </w:p>
        </w:tc>
        <w:tc>
          <w:tcPr>
            <w:tcW w:w="2671" w:type="dxa"/>
            <w:gridSpan w:val="6"/>
            <w:shd w:val="clear" w:color="auto" w:fill="FFFFFF" w:themeFill="background1"/>
          </w:tcPr>
          <w:p w14:paraId="59DBECAF" w14:textId="77777777" w:rsidR="0021468A" w:rsidRDefault="00CA439F">
            <w:pPr>
              <w:spacing w:after="0" w:line="100" w:lineRule="atLeast"/>
            </w:pPr>
            <w:r>
              <w:t>2, 4, 5</w:t>
            </w:r>
          </w:p>
        </w:tc>
        <w:tc>
          <w:tcPr>
            <w:tcW w:w="2698" w:type="dxa"/>
            <w:gridSpan w:val="4"/>
            <w:shd w:val="clear" w:color="auto" w:fill="FFFFFF" w:themeFill="background1"/>
          </w:tcPr>
          <w:p w14:paraId="2420EC6F" w14:textId="77777777" w:rsidR="0021468A" w:rsidRDefault="00CA439F">
            <w:pPr>
              <w:spacing w:after="0" w:line="100" w:lineRule="atLeast"/>
            </w:pPr>
            <w:r>
              <w:t>1, 2, 3</w:t>
            </w:r>
          </w:p>
        </w:tc>
      </w:tr>
      <w:tr w:rsidR="0021468A" w14:paraId="693B3AB7" w14:textId="77777777" w:rsidTr="72CA0155">
        <w:trPr>
          <w:trHeight w:val="70"/>
        </w:trPr>
        <w:tc>
          <w:tcPr>
            <w:tcW w:w="2699" w:type="dxa"/>
            <w:gridSpan w:val="5"/>
            <w:shd w:val="clear" w:color="auto" w:fill="FFFFFF" w:themeFill="background1"/>
          </w:tcPr>
          <w:p w14:paraId="0B778152" w14:textId="77777777" w:rsidR="0021468A" w:rsidRDefault="00CA439F">
            <w:pPr>
              <w:spacing w:after="0" w:line="100" w:lineRule="atLeast"/>
            </w:pPr>
            <w:r>
              <w:t>3</w:t>
            </w:r>
          </w:p>
        </w:tc>
        <w:tc>
          <w:tcPr>
            <w:tcW w:w="2702" w:type="dxa"/>
            <w:gridSpan w:val="7"/>
            <w:shd w:val="clear" w:color="auto" w:fill="FFFFFF" w:themeFill="background1"/>
          </w:tcPr>
          <w:p w14:paraId="4B9C288F" w14:textId="77777777" w:rsidR="0021468A" w:rsidRDefault="00CA439F">
            <w:pPr>
              <w:spacing w:after="0" w:line="100" w:lineRule="atLeast"/>
            </w:pPr>
            <w:r>
              <w:t>3, 4, 5, 6, 7, 8, 9, 10, 11, 12</w:t>
            </w:r>
          </w:p>
        </w:tc>
        <w:tc>
          <w:tcPr>
            <w:tcW w:w="2671" w:type="dxa"/>
            <w:gridSpan w:val="6"/>
            <w:shd w:val="clear" w:color="auto" w:fill="FFFFFF" w:themeFill="background1"/>
          </w:tcPr>
          <w:p w14:paraId="07C16953" w14:textId="77777777" w:rsidR="0021468A" w:rsidRDefault="00CA439F">
            <w:pPr>
              <w:spacing w:after="0" w:line="100" w:lineRule="atLeast"/>
            </w:pPr>
            <w:r>
              <w:t>4,5</w:t>
            </w:r>
          </w:p>
        </w:tc>
        <w:tc>
          <w:tcPr>
            <w:tcW w:w="2698" w:type="dxa"/>
            <w:gridSpan w:val="4"/>
            <w:shd w:val="clear" w:color="auto" w:fill="FFFFFF" w:themeFill="background1"/>
          </w:tcPr>
          <w:p w14:paraId="1F45A6CA" w14:textId="77777777" w:rsidR="0021468A" w:rsidRDefault="00CA439F">
            <w:pPr>
              <w:spacing w:after="0" w:line="100" w:lineRule="atLeast"/>
            </w:pPr>
            <w:r>
              <w:t>2,3</w:t>
            </w:r>
          </w:p>
        </w:tc>
      </w:tr>
      <w:tr w:rsidR="0021468A" w14:paraId="06467915" w14:textId="77777777" w:rsidTr="72CA0155">
        <w:trPr>
          <w:trHeight w:val="70"/>
        </w:trPr>
        <w:tc>
          <w:tcPr>
            <w:tcW w:w="2699" w:type="dxa"/>
            <w:gridSpan w:val="5"/>
            <w:shd w:val="clear" w:color="auto" w:fill="FFFFFF" w:themeFill="background1"/>
          </w:tcPr>
          <w:p w14:paraId="279935FF" w14:textId="77777777" w:rsidR="0021468A" w:rsidRDefault="00CA439F">
            <w:pPr>
              <w:spacing w:after="0" w:line="100" w:lineRule="atLeast"/>
            </w:pPr>
            <w:r>
              <w:t>4</w:t>
            </w:r>
          </w:p>
        </w:tc>
        <w:tc>
          <w:tcPr>
            <w:tcW w:w="2702" w:type="dxa"/>
            <w:gridSpan w:val="7"/>
            <w:shd w:val="clear" w:color="auto" w:fill="FFFFFF" w:themeFill="background1"/>
          </w:tcPr>
          <w:p w14:paraId="2DC71F24" w14:textId="77777777" w:rsidR="0021468A" w:rsidRDefault="00CA439F">
            <w:pPr>
              <w:spacing w:after="0" w:line="100" w:lineRule="atLeast"/>
            </w:pPr>
            <w:r>
              <w:t>2, 7, 8, 12</w:t>
            </w:r>
          </w:p>
        </w:tc>
        <w:tc>
          <w:tcPr>
            <w:tcW w:w="2671" w:type="dxa"/>
            <w:gridSpan w:val="6"/>
            <w:shd w:val="clear" w:color="auto" w:fill="FFFFFF" w:themeFill="background1"/>
          </w:tcPr>
          <w:p w14:paraId="1CA87566" w14:textId="77777777" w:rsidR="0021468A" w:rsidRDefault="00CA439F">
            <w:pPr>
              <w:spacing w:after="0" w:line="100" w:lineRule="atLeast"/>
            </w:pPr>
            <w:r>
              <w:t>2, 3, 5</w:t>
            </w:r>
          </w:p>
        </w:tc>
        <w:tc>
          <w:tcPr>
            <w:tcW w:w="2698" w:type="dxa"/>
            <w:gridSpan w:val="4"/>
            <w:shd w:val="clear" w:color="auto" w:fill="FFFFFF" w:themeFill="background1"/>
          </w:tcPr>
          <w:p w14:paraId="5B3E0A17" w14:textId="77777777" w:rsidR="0021468A" w:rsidRDefault="00CA439F">
            <w:pPr>
              <w:spacing w:after="0" w:line="100" w:lineRule="atLeast"/>
            </w:pPr>
            <w:r>
              <w:t>1, 2, 3</w:t>
            </w:r>
          </w:p>
        </w:tc>
      </w:tr>
      <w:tr w:rsidR="0021468A" w14:paraId="205A3F23" w14:textId="77777777" w:rsidTr="72CA0155">
        <w:trPr>
          <w:trHeight w:val="539"/>
        </w:trPr>
        <w:tc>
          <w:tcPr>
            <w:tcW w:w="1956" w:type="dxa"/>
            <w:gridSpan w:val="2"/>
            <w:shd w:val="clear" w:color="auto" w:fill="F2F2F2" w:themeFill="background1" w:themeFillShade="F2"/>
            <w:vAlign w:val="center"/>
          </w:tcPr>
          <w:p w14:paraId="71EBCB71" w14:textId="77777777" w:rsidR="0021468A" w:rsidRDefault="00CA439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Warunki zaliczenia</w:t>
            </w:r>
          </w:p>
        </w:tc>
        <w:tc>
          <w:tcPr>
            <w:tcW w:w="8814" w:type="dxa"/>
            <w:gridSpan w:val="20"/>
            <w:shd w:val="clear" w:color="auto" w:fill="FFFFFF" w:themeFill="background1"/>
          </w:tcPr>
          <w:p w14:paraId="670F3E8D" w14:textId="77777777" w:rsidR="0021468A" w:rsidRPr="006839DF" w:rsidRDefault="00CA439F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 xml:space="preserve">semestr III – zaliczenie, semestr IV – kolokwium, </w:t>
            </w:r>
            <w:r w:rsidRPr="006839DF">
              <w:rPr>
                <w:sz w:val="20"/>
              </w:rPr>
              <w:t xml:space="preserve">semestr V – zaliczenie, semestr VI – egzamin </w:t>
            </w:r>
          </w:p>
          <w:p w14:paraId="42B32468" w14:textId="77777777" w:rsidR="0021468A" w:rsidRDefault="00CA439F">
            <w:pPr>
              <w:spacing w:after="0" w:line="100" w:lineRule="atLeast"/>
              <w:rPr>
                <w:rFonts w:cs="Arial"/>
                <w:bCs/>
                <w:sz w:val="20"/>
              </w:rPr>
            </w:pPr>
            <w:r w:rsidRPr="006839DF">
              <w:rPr>
                <w:rFonts w:cs="Arial"/>
                <w:bCs/>
                <w:sz w:val="20"/>
              </w:rPr>
              <w:t xml:space="preserve">Warunkiem zaliczenia jest osiągnięcie wszystkich założonych efektów </w:t>
            </w:r>
            <w:r w:rsidR="006839DF" w:rsidRPr="006839DF">
              <w:rPr>
                <w:rFonts w:asciiTheme="minorHAnsi" w:hAnsiTheme="minorHAnsi" w:cstheme="minorHAnsi"/>
                <w:sz w:val="20"/>
                <w:szCs w:val="20"/>
              </w:rPr>
              <w:t xml:space="preserve">uczenia się </w:t>
            </w:r>
            <w:r w:rsidRPr="006839DF">
              <w:rPr>
                <w:rFonts w:cs="Arial"/>
                <w:bCs/>
                <w:sz w:val="20"/>
              </w:rPr>
              <w:t>(w minimalnym</w:t>
            </w:r>
            <w:r>
              <w:rPr>
                <w:rFonts w:cs="Arial"/>
                <w:bCs/>
                <w:sz w:val="20"/>
              </w:rPr>
              <w:t xml:space="preserve"> akceptowalnym stopniu – w wysokości &gt;50%)</w:t>
            </w:r>
          </w:p>
        </w:tc>
      </w:tr>
      <w:tr w:rsidR="0021468A" w14:paraId="05EBDF4B" w14:textId="77777777" w:rsidTr="72CA0155">
        <w:trPr>
          <w:trHeight w:val="131"/>
        </w:trPr>
        <w:tc>
          <w:tcPr>
            <w:tcW w:w="1956" w:type="dxa"/>
            <w:gridSpan w:val="2"/>
            <w:shd w:val="clear" w:color="auto" w:fill="F2F2F2" w:themeFill="background1" w:themeFillShade="F2"/>
            <w:vAlign w:val="center"/>
          </w:tcPr>
          <w:p w14:paraId="5D13363D" w14:textId="77777777" w:rsidR="0021468A" w:rsidRDefault="00CA439F">
            <w:pPr>
              <w:spacing w:after="0" w:line="100" w:lineRule="atLeast"/>
              <w:jc w:val="center"/>
            </w:pPr>
            <w:r>
              <w:t>Rok</w:t>
            </w:r>
          </w:p>
        </w:tc>
        <w:tc>
          <w:tcPr>
            <w:tcW w:w="2698" w:type="dxa"/>
            <w:gridSpan w:val="8"/>
            <w:shd w:val="clear" w:color="auto" w:fill="FFFFFF" w:themeFill="background1"/>
            <w:vAlign w:val="center"/>
          </w:tcPr>
          <w:p w14:paraId="2906B3E5" w14:textId="77777777" w:rsidR="0021468A" w:rsidRDefault="00CA439F">
            <w:pPr>
              <w:spacing w:after="0" w:line="100" w:lineRule="atLeast"/>
              <w:jc w:val="center"/>
            </w:pPr>
            <w:r>
              <w:t>I</w:t>
            </w:r>
          </w:p>
        </w:tc>
        <w:tc>
          <w:tcPr>
            <w:tcW w:w="3119" w:type="dxa"/>
            <w:gridSpan w:val="7"/>
            <w:shd w:val="clear" w:color="auto" w:fill="FFFFFF" w:themeFill="background1"/>
            <w:vAlign w:val="center"/>
          </w:tcPr>
          <w:p w14:paraId="7F83DA7B" w14:textId="77777777" w:rsidR="0021468A" w:rsidRDefault="00CA439F">
            <w:pPr>
              <w:spacing w:after="0" w:line="100" w:lineRule="atLeast"/>
              <w:jc w:val="center"/>
            </w:pPr>
            <w:r>
              <w:t>II</w:t>
            </w:r>
          </w:p>
        </w:tc>
        <w:tc>
          <w:tcPr>
            <w:tcW w:w="2997" w:type="dxa"/>
            <w:gridSpan w:val="5"/>
            <w:shd w:val="clear" w:color="auto" w:fill="FFFFFF" w:themeFill="background1"/>
            <w:vAlign w:val="center"/>
          </w:tcPr>
          <w:p w14:paraId="69CE75AC" w14:textId="77777777" w:rsidR="0021468A" w:rsidRDefault="00CA439F">
            <w:pPr>
              <w:spacing w:after="0" w:line="100" w:lineRule="atLeast"/>
              <w:jc w:val="center"/>
            </w:pPr>
            <w:r>
              <w:t>III</w:t>
            </w:r>
          </w:p>
        </w:tc>
      </w:tr>
      <w:tr w:rsidR="0021468A" w14:paraId="1801A7A8" w14:textId="77777777" w:rsidTr="72CA0155">
        <w:trPr>
          <w:trHeight w:val="70"/>
        </w:trPr>
        <w:tc>
          <w:tcPr>
            <w:tcW w:w="1956" w:type="dxa"/>
            <w:gridSpan w:val="2"/>
            <w:shd w:val="clear" w:color="auto" w:fill="F2F2F2" w:themeFill="background1" w:themeFillShade="F2"/>
            <w:vAlign w:val="center"/>
          </w:tcPr>
          <w:p w14:paraId="493A0CA5" w14:textId="77777777" w:rsidR="0021468A" w:rsidRDefault="00CA439F">
            <w:pPr>
              <w:spacing w:after="0" w:line="100" w:lineRule="atLeast"/>
              <w:jc w:val="center"/>
            </w:pPr>
            <w:r>
              <w:t>Semestr</w:t>
            </w:r>
          </w:p>
        </w:tc>
        <w:tc>
          <w:tcPr>
            <w:tcW w:w="1276" w:type="dxa"/>
            <w:gridSpan w:val="5"/>
            <w:shd w:val="clear" w:color="auto" w:fill="FFFFFF" w:themeFill="background1"/>
            <w:vAlign w:val="center"/>
          </w:tcPr>
          <w:p w14:paraId="56AB6BD4" w14:textId="77777777" w:rsidR="0021468A" w:rsidRDefault="00CA439F">
            <w:pPr>
              <w:spacing w:after="0" w:line="100" w:lineRule="atLeast"/>
              <w:jc w:val="center"/>
            </w:pPr>
            <w:r>
              <w:t>I</w:t>
            </w:r>
          </w:p>
        </w:tc>
        <w:tc>
          <w:tcPr>
            <w:tcW w:w="1412" w:type="dxa"/>
            <w:gridSpan w:val="2"/>
            <w:shd w:val="clear" w:color="auto" w:fill="FFFFFF" w:themeFill="background1"/>
            <w:vAlign w:val="center"/>
          </w:tcPr>
          <w:p w14:paraId="6E0A92F8" w14:textId="77777777" w:rsidR="0021468A" w:rsidRDefault="00CA439F">
            <w:pPr>
              <w:spacing w:after="0" w:line="100" w:lineRule="atLeast"/>
              <w:jc w:val="center"/>
            </w:pPr>
            <w:r>
              <w:t>II</w:t>
            </w:r>
          </w:p>
        </w:tc>
        <w:tc>
          <w:tcPr>
            <w:tcW w:w="1548" w:type="dxa"/>
            <w:gridSpan w:val="5"/>
            <w:shd w:val="clear" w:color="auto" w:fill="FFFFFF" w:themeFill="background1"/>
            <w:vAlign w:val="center"/>
          </w:tcPr>
          <w:p w14:paraId="6F98797B" w14:textId="77777777" w:rsidR="0021468A" w:rsidRDefault="00CA439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548" w:type="dxa"/>
            <w:gridSpan w:val="2"/>
            <w:shd w:val="clear" w:color="auto" w:fill="FFFFFF" w:themeFill="background1"/>
            <w:vAlign w:val="center"/>
          </w:tcPr>
          <w:p w14:paraId="13FABD8D" w14:textId="77777777" w:rsidR="0021468A" w:rsidRDefault="00CA439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548" w:type="dxa"/>
            <w:gridSpan w:val="4"/>
            <w:shd w:val="clear" w:color="auto" w:fill="FFFFFF" w:themeFill="background1"/>
            <w:vAlign w:val="center"/>
          </w:tcPr>
          <w:p w14:paraId="3696C343" w14:textId="77777777" w:rsidR="0021468A" w:rsidRDefault="00CA439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482" w:type="dxa"/>
            <w:gridSpan w:val="2"/>
            <w:shd w:val="clear" w:color="auto" w:fill="FFFFFF" w:themeFill="background1"/>
            <w:vAlign w:val="center"/>
          </w:tcPr>
          <w:p w14:paraId="345A8E22" w14:textId="77777777" w:rsidR="0021468A" w:rsidRDefault="00CA439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</w:tr>
      <w:tr w:rsidR="00C5470B" w14:paraId="65E6AA28" w14:textId="77777777" w:rsidTr="72CA0155">
        <w:trPr>
          <w:trHeight w:val="70"/>
        </w:trPr>
        <w:tc>
          <w:tcPr>
            <w:tcW w:w="1956" w:type="dxa"/>
            <w:gridSpan w:val="2"/>
            <w:shd w:val="clear" w:color="auto" w:fill="F2F2F2" w:themeFill="background1" w:themeFillShade="F2"/>
            <w:vAlign w:val="center"/>
          </w:tcPr>
          <w:p w14:paraId="3925AF48" w14:textId="77777777" w:rsidR="00C5470B" w:rsidRDefault="00C5470B">
            <w:pPr>
              <w:spacing w:after="0" w:line="100" w:lineRule="atLeast"/>
              <w:jc w:val="center"/>
            </w:pPr>
            <w:r>
              <w:t>ECTS</w:t>
            </w:r>
          </w:p>
        </w:tc>
        <w:tc>
          <w:tcPr>
            <w:tcW w:w="1276" w:type="dxa"/>
            <w:gridSpan w:val="5"/>
            <w:shd w:val="clear" w:color="auto" w:fill="FFFFFF" w:themeFill="background1"/>
          </w:tcPr>
          <w:p w14:paraId="6A09E912" w14:textId="77777777" w:rsidR="00C5470B" w:rsidRDefault="00C5470B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1412" w:type="dxa"/>
            <w:gridSpan w:val="2"/>
            <w:shd w:val="clear" w:color="auto" w:fill="FFFFFF" w:themeFill="background1"/>
          </w:tcPr>
          <w:p w14:paraId="33E67AC6" w14:textId="77777777" w:rsidR="00C5470B" w:rsidRDefault="00C5470B" w:rsidP="003D713C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1548" w:type="dxa"/>
            <w:gridSpan w:val="5"/>
            <w:shd w:val="clear" w:color="auto" w:fill="FFFFFF" w:themeFill="background1"/>
          </w:tcPr>
          <w:p w14:paraId="2E32D521" w14:textId="77777777" w:rsidR="00C5470B" w:rsidRDefault="00C5470B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0C50080F" w14:textId="77777777" w:rsidR="00C5470B" w:rsidRDefault="00C5470B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48" w:type="dxa"/>
            <w:gridSpan w:val="4"/>
            <w:shd w:val="clear" w:color="auto" w:fill="FFFFFF" w:themeFill="background1"/>
          </w:tcPr>
          <w:p w14:paraId="050B3AD0" w14:textId="77777777" w:rsidR="00C5470B" w:rsidRDefault="00C5470B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2" w:type="dxa"/>
            <w:gridSpan w:val="2"/>
            <w:shd w:val="clear" w:color="auto" w:fill="FFFFFF" w:themeFill="background1"/>
          </w:tcPr>
          <w:p w14:paraId="6B965A47" w14:textId="77777777" w:rsidR="00C5470B" w:rsidRDefault="00C5470B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5470B" w14:paraId="595189F1" w14:textId="77777777" w:rsidTr="72CA0155">
        <w:trPr>
          <w:trHeight w:val="70"/>
        </w:trPr>
        <w:tc>
          <w:tcPr>
            <w:tcW w:w="1956" w:type="dxa"/>
            <w:gridSpan w:val="2"/>
            <w:shd w:val="clear" w:color="auto" w:fill="F2F2F2" w:themeFill="background1" w:themeFillShade="F2"/>
            <w:vAlign w:val="center"/>
          </w:tcPr>
          <w:p w14:paraId="039AAB36" w14:textId="38820317" w:rsidR="00C5470B" w:rsidRDefault="00C5470B" w:rsidP="00407F13">
            <w:pPr>
              <w:spacing w:after="0" w:line="100" w:lineRule="atLeast"/>
              <w:jc w:val="center"/>
            </w:pPr>
            <w:r>
              <w:t xml:space="preserve">Liczba godzin w </w:t>
            </w:r>
            <w:r w:rsidR="0029661E">
              <w:t>tyg</w:t>
            </w:r>
            <w:r w:rsidR="00407F13">
              <w:t>.</w:t>
            </w:r>
          </w:p>
        </w:tc>
        <w:tc>
          <w:tcPr>
            <w:tcW w:w="1276" w:type="dxa"/>
            <w:gridSpan w:val="5"/>
            <w:shd w:val="clear" w:color="auto" w:fill="FFFFFF" w:themeFill="background1"/>
          </w:tcPr>
          <w:p w14:paraId="1BBD13F9" w14:textId="77777777" w:rsidR="00C5470B" w:rsidRDefault="00C5470B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1412" w:type="dxa"/>
            <w:gridSpan w:val="2"/>
            <w:shd w:val="clear" w:color="auto" w:fill="FFFFFF" w:themeFill="background1"/>
          </w:tcPr>
          <w:p w14:paraId="0BE14808" w14:textId="77777777" w:rsidR="00C5470B" w:rsidRDefault="00C5470B" w:rsidP="003D713C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1548" w:type="dxa"/>
            <w:gridSpan w:val="5"/>
            <w:shd w:val="clear" w:color="auto" w:fill="FFFFFF" w:themeFill="background1"/>
          </w:tcPr>
          <w:p w14:paraId="433D71E8" w14:textId="723A2AD8" w:rsidR="00C5470B" w:rsidRDefault="0029661E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5470B">
              <w:rPr>
                <w:sz w:val="20"/>
              </w:rPr>
              <w:t>,5</w:t>
            </w: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6E31E741" w14:textId="295A653D" w:rsidR="00C5470B" w:rsidRDefault="0029661E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5470B">
              <w:rPr>
                <w:sz w:val="20"/>
              </w:rPr>
              <w:t>,5</w:t>
            </w:r>
          </w:p>
        </w:tc>
        <w:tc>
          <w:tcPr>
            <w:tcW w:w="1548" w:type="dxa"/>
            <w:gridSpan w:val="4"/>
            <w:shd w:val="clear" w:color="auto" w:fill="FFFFFF" w:themeFill="background1"/>
          </w:tcPr>
          <w:p w14:paraId="5054B046" w14:textId="42B6224A" w:rsidR="00C5470B" w:rsidRDefault="0029661E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5470B">
              <w:rPr>
                <w:sz w:val="20"/>
              </w:rPr>
              <w:t>,5</w:t>
            </w:r>
          </w:p>
        </w:tc>
        <w:tc>
          <w:tcPr>
            <w:tcW w:w="1482" w:type="dxa"/>
            <w:gridSpan w:val="2"/>
            <w:shd w:val="clear" w:color="auto" w:fill="FFFFFF" w:themeFill="background1"/>
          </w:tcPr>
          <w:p w14:paraId="5945897E" w14:textId="3436E82B" w:rsidR="00C5470B" w:rsidRDefault="0029661E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5470B">
              <w:rPr>
                <w:sz w:val="20"/>
              </w:rPr>
              <w:t>,5</w:t>
            </w:r>
          </w:p>
        </w:tc>
      </w:tr>
      <w:tr w:rsidR="00C5470B" w14:paraId="6152DCAD" w14:textId="77777777" w:rsidTr="72CA0155">
        <w:trPr>
          <w:trHeight w:val="70"/>
        </w:trPr>
        <w:tc>
          <w:tcPr>
            <w:tcW w:w="1956" w:type="dxa"/>
            <w:gridSpan w:val="2"/>
            <w:shd w:val="clear" w:color="auto" w:fill="F2F2F2" w:themeFill="background1" w:themeFillShade="F2"/>
            <w:vAlign w:val="center"/>
          </w:tcPr>
          <w:p w14:paraId="64139F33" w14:textId="77777777" w:rsidR="00C5470B" w:rsidRDefault="00C5470B">
            <w:pPr>
              <w:spacing w:after="0" w:line="100" w:lineRule="atLeast"/>
              <w:jc w:val="center"/>
            </w:pPr>
            <w:r>
              <w:t>Rodzaj zaliczenia</w:t>
            </w:r>
          </w:p>
        </w:tc>
        <w:tc>
          <w:tcPr>
            <w:tcW w:w="1276" w:type="dxa"/>
            <w:gridSpan w:val="5"/>
            <w:shd w:val="clear" w:color="auto" w:fill="FFFFFF" w:themeFill="background1"/>
          </w:tcPr>
          <w:p w14:paraId="09FA2A7E" w14:textId="77777777" w:rsidR="00C5470B" w:rsidRDefault="00C5470B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1412" w:type="dxa"/>
            <w:gridSpan w:val="2"/>
            <w:shd w:val="clear" w:color="auto" w:fill="FFFFFF" w:themeFill="background1"/>
          </w:tcPr>
          <w:p w14:paraId="237AFA41" w14:textId="77777777" w:rsidR="00C5470B" w:rsidRDefault="00C5470B" w:rsidP="003D713C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1548" w:type="dxa"/>
            <w:gridSpan w:val="5"/>
            <w:shd w:val="clear" w:color="auto" w:fill="FFFFFF" w:themeFill="background1"/>
          </w:tcPr>
          <w:p w14:paraId="2FE59B7B" w14:textId="77777777" w:rsidR="00C5470B" w:rsidRDefault="00C5470B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zaliczenie</w:t>
            </w: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4E0D8DF5" w14:textId="77777777" w:rsidR="00C5470B" w:rsidRDefault="00C5470B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kolokwium</w:t>
            </w:r>
          </w:p>
        </w:tc>
        <w:tc>
          <w:tcPr>
            <w:tcW w:w="1548" w:type="dxa"/>
            <w:gridSpan w:val="4"/>
            <w:shd w:val="clear" w:color="auto" w:fill="FFFFFF" w:themeFill="background1"/>
          </w:tcPr>
          <w:p w14:paraId="026ABAAE" w14:textId="77777777" w:rsidR="00C5470B" w:rsidRDefault="00C5470B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zaliczenie</w:t>
            </w:r>
          </w:p>
        </w:tc>
        <w:tc>
          <w:tcPr>
            <w:tcW w:w="1482" w:type="dxa"/>
            <w:gridSpan w:val="2"/>
            <w:shd w:val="clear" w:color="auto" w:fill="FFFFFF" w:themeFill="background1"/>
          </w:tcPr>
          <w:p w14:paraId="543CA6E7" w14:textId="77777777" w:rsidR="00C5470B" w:rsidRDefault="00C5470B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egzamin</w:t>
            </w:r>
          </w:p>
        </w:tc>
      </w:tr>
      <w:tr w:rsidR="0021468A" w14:paraId="4AA28130" w14:textId="77777777" w:rsidTr="72CA0155">
        <w:trPr>
          <w:trHeight w:val="270"/>
        </w:trPr>
        <w:tc>
          <w:tcPr>
            <w:tcW w:w="10770" w:type="dxa"/>
            <w:gridSpan w:val="22"/>
            <w:shd w:val="clear" w:color="auto" w:fill="F2F2F2" w:themeFill="background1" w:themeFillShade="F2"/>
            <w:vAlign w:val="center"/>
          </w:tcPr>
          <w:p w14:paraId="0936845D" w14:textId="77777777" w:rsidR="0021468A" w:rsidRDefault="00CA439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Literatura podstawowa</w:t>
            </w:r>
          </w:p>
        </w:tc>
      </w:tr>
      <w:tr w:rsidR="0021468A" w14:paraId="6CF98C33" w14:textId="77777777" w:rsidTr="72CA0155">
        <w:trPr>
          <w:trHeight w:val="555"/>
        </w:trPr>
        <w:tc>
          <w:tcPr>
            <w:tcW w:w="10770" w:type="dxa"/>
            <w:gridSpan w:val="22"/>
            <w:shd w:val="clear" w:color="auto" w:fill="FFFFFF" w:themeFill="background1"/>
          </w:tcPr>
          <w:p w14:paraId="4481D403" w14:textId="77777777" w:rsidR="0021468A" w:rsidRDefault="00CA439F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 xml:space="preserve">Drobner Mieczysław, </w:t>
            </w:r>
            <w:r>
              <w:rPr>
                <w:i/>
                <w:iCs/>
                <w:sz w:val="20"/>
              </w:rPr>
              <w:t>Instrumentoznawstwo i akustyka</w:t>
            </w:r>
            <w:r>
              <w:rPr>
                <w:sz w:val="20"/>
              </w:rPr>
              <w:t>, Kraków PWM, 1997</w:t>
            </w:r>
          </w:p>
          <w:p w14:paraId="45569CE1" w14:textId="77777777" w:rsidR="0021468A" w:rsidRDefault="00CA439F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 xml:space="preserve">Kotoński Włodzimierz, </w:t>
            </w:r>
            <w:r>
              <w:rPr>
                <w:i/>
                <w:iCs/>
                <w:sz w:val="20"/>
              </w:rPr>
              <w:t>Leksykon współczesnej perkusji</w:t>
            </w:r>
            <w:r>
              <w:rPr>
                <w:sz w:val="20"/>
              </w:rPr>
              <w:t>, Kraków 1999</w:t>
            </w:r>
          </w:p>
          <w:p w14:paraId="3FD088C2" w14:textId="77777777" w:rsidR="0021468A" w:rsidRDefault="00CA439F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 xml:space="preserve">Sikorski Kazimierz, </w:t>
            </w:r>
            <w:r>
              <w:rPr>
                <w:i/>
                <w:iCs/>
                <w:sz w:val="20"/>
              </w:rPr>
              <w:t>Instrumentoznawstwo</w:t>
            </w:r>
            <w:r>
              <w:rPr>
                <w:sz w:val="20"/>
              </w:rPr>
              <w:t>, Kraków PWM, 1975</w:t>
            </w:r>
          </w:p>
        </w:tc>
      </w:tr>
      <w:tr w:rsidR="0021468A" w14:paraId="238FE2AB" w14:textId="77777777" w:rsidTr="72CA0155">
        <w:trPr>
          <w:trHeight w:val="287"/>
        </w:trPr>
        <w:tc>
          <w:tcPr>
            <w:tcW w:w="10770" w:type="dxa"/>
            <w:gridSpan w:val="22"/>
            <w:shd w:val="clear" w:color="auto" w:fill="F2F2F2" w:themeFill="background1" w:themeFillShade="F2"/>
            <w:vAlign w:val="center"/>
          </w:tcPr>
          <w:p w14:paraId="5E23A139" w14:textId="77777777" w:rsidR="0021468A" w:rsidRDefault="00CA439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Literatura uzupełniająca</w:t>
            </w:r>
          </w:p>
        </w:tc>
      </w:tr>
      <w:tr w:rsidR="0021468A" w14:paraId="383B07D3" w14:textId="77777777" w:rsidTr="72CA0155">
        <w:trPr>
          <w:trHeight w:val="825"/>
        </w:trPr>
        <w:tc>
          <w:tcPr>
            <w:tcW w:w="10770" w:type="dxa"/>
            <w:gridSpan w:val="22"/>
            <w:shd w:val="clear" w:color="auto" w:fill="FFFFFF" w:themeFill="background1"/>
          </w:tcPr>
          <w:p w14:paraId="0125C1A9" w14:textId="77777777" w:rsidR="0021468A" w:rsidRDefault="00CA439F">
            <w:pPr>
              <w:spacing w:after="0" w:line="10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Berlioz Hector/Strauss Richard, </w:t>
            </w:r>
            <w:r>
              <w:rPr>
                <w:i/>
                <w:sz w:val="20"/>
                <w:lang w:val="en-US"/>
              </w:rPr>
              <w:t>Treastise on instrumentation</w:t>
            </w:r>
            <w:r>
              <w:rPr>
                <w:sz w:val="20"/>
                <w:lang w:val="en-US"/>
              </w:rPr>
              <w:t>, (English translation) New York Dover, 1991</w:t>
            </w:r>
          </w:p>
          <w:p w14:paraId="37C46A84" w14:textId="77777777" w:rsidR="0021468A" w:rsidRDefault="00CA439F">
            <w:pPr>
              <w:spacing w:after="0" w:line="10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Blatter Alfred, </w:t>
            </w:r>
            <w:r>
              <w:rPr>
                <w:i/>
                <w:sz w:val="20"/>
                <w:lang w:val="en-US"/>
              </w:rPr>
              <w:t>Instrumentation and orchestration</w:t>
            </w:r>
            <w:r>
              <w:rPr>
                <w:sz w:val="20"/>
                <w:lang w:val="en-US"/>
              </w:rPr>
              <w:t>, New York Schirmer Books, 1997</w:t>
            </w:r>
          </w:p>
          <w:p w14:paraId="5F425F29" w14:textId="77777777" w:rsidR="0021468A" w:rsidRDefault="00CA439F">
            <w:pPr>
              <w:spacing w:after="0" w:line="10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Forsyth Cecil, </w:t>
            </w:r>
            <w:r>
              <w:rPr>
                <w:i/>
                <w:sz w:val="20"/>
                <w:lang w:val="en-US"/>
              </w:rPr>
              <w:t>Choral orchestration</w:t>
            </w:r>
            <w:r>
              <w:rPr>
                <w:sz w:val="20"/>
                <w:lang w:val="en-US"/>
              </w:rPr>
              <w:t>, New York H.W. Gray, 1920</w:t>
            </w:r>
          </w:p>
          <w:p w14:paraId="11FC41E7" w14:textId="77777777" w:rsidR="0021468A" w:rsidRDefault="00CA439F">
            <w:pPr>
              <w:spacing w:after="0" w:line="10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Forsyth Cecil, </w:t>
            </w:r>
            <w:r>
              <w:rPr>
                <w:i/>
                <w:sz w:val="20"/>
                <w:lang w:val="en-US"/>
              </w:rPr>
              <w:t>Orchestration</w:t>
            </w:r>
            <w:r>
              <w:rPr>
                <w:sz w:val="20"/>
                <w:lang w:val="en-US"/>
              </w:rPr>
              <w:t>, New York Dover Publications, 1982</w:t>
            </w:r>
          </w:p>
          <w:p w14:paraId="30DCBA36" w14:textId="77777777" w:rsidR="0021468A" w:rsidRDefault="00CA439F">
            <w:pPr>
              <w:spacing w:after="0" w:line="10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Piston Walter, </w:t>
            </w:r>
            <w:r>
              <w:rPr>
                <w:i/>
                <w:sz w:val="20"/>
                <w:lang w:val="en-US"/>
              </w:rPr>
              <w:t>Orchestration</w:t>
            </w:r>
            <w:r>
              <w:rPr>
                <w:sz w:val="20"/>
                <w:lang w:val="en-US"/>
              </w:rPr>
              <w:t>, New York, Norton, 1955</w:t>
            </w:r>
          </w:p>
          <w:p w14:paraId="2B6CE4FE" w14:textId="77777777" w:rsidR="0021468A" w:rsidRDefault="00CA439F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 xml:space="preserve">Rimski-Korsakow Mikołaj, </w:t>
            </w:r>
            <w:r>
              <w:rPr>
                <w:i/>
                <w:sz w:val="20"/>
              </w:rPr>
              <w:t>Zasady instrumentacji</w:t>
            </w:r>
            <w:r>
              <w:rPr>
                <w:sz w:val="20"/>
              </w:rPr>
              <w:t>, Kraków PWM, 1953</w:t>
            </w:r>
          </w:p>
          <w:p w14:paraId="5EFCB7A2" w14:textId="77777777" w:rsidR="0021468A" w:rsidRDefault="00CA439F">
            <w:pPr>
              <w:spacing w:after="0" w:line="10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Sachs Carl, </w:t>
            </w:r>
            <w:r>
              <w:rPr>
                <w:i/>
                <w:sz w:val="20"/>
                <w:lang w:val="en-US"/>
              </w:rPr>
              <w:t>Handbuch der Instrumentenkunde</w:t>
            </w:r>
            <w:r>
              <w:rPr>
                <w:sz w:val="20"/>
                <w:lang w:val="en-US"/>
              </w:rPr>
              <w:t>, Leipzig, 1968</w:t>
            </w:r>
          </w:p>
          <w:p w14:paraId="66D649F9" w14:textId="77777777" w:rsidR="0021468A" w:rsidRDefault="00CA439F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 xml:space="preserve">Wrobel Feliks, </w:t>
            </w:r>
            <w:r>
              <w:rPr>
                <w:i/>
                <w:sz w:val="20"/>
              </w:rPr>
              <w:t>Partytura na tle współczesnej techniki orkiestracyjnej</w:t>
            </w:r>
            <w:r>
              <w:rPr>
                <w:sz w:val="20"/>
              </w:rPr>
              <w:t>, Kraków PWM, 1954</w:t>
            </w:r>
          </w:p>
        </w:tc>
      </w:tr>
    </w:tbl>
    <w:p w14:paraId="3DEEC669" w14:textId="77777777" w:rsidR="0021468A" w:rsidRDefault="0021468A">
      <w:pPr>
        <w:spacing w:after="0" w:line="100" w:lineRule="atLeast"/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785"/>
        <w:gridCol w:w="901"/>
        <w:gridCol w:w="395"/>
        <w:gridCol w:w="4205"/>
        <w:gridCol w:w="1240"/>
      </w:tblGrid>
      <w:tr w:rsidR="0021468A" w14:paraId="507913B6" w14:textId="77777777" w:rsidTr="18EED7A4">
        <w:trPr>
          <w:trHeight w:val="429"/>
        </w:trPr>
        <w:tc>
          <w:tcPr>
            <w:tcW w:w="10930" w:type="dxa"/>
            <w:gridSpan w:val="6"/>
            <w:shd w:val="clear" w:color="auto" w:fill="F2F2F2" w:themeFill="background1" w:themeFillShade="F2"/>
            <w:vAlign w:val="center"/>
          </w:tcPr>
          <w:p w14:paraId="7379E92F" w14:textId="77777777" w:rsidR="0021468A" w:rsidRDefault="00CA439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KALKULACJA NAKŁADU PRACY STUDENTA</w:t>
            </w:r>
          </w:p>
        </w:tc>
      </w:tr>
      <w:tr w:rsidR="0021468A" w14:paraId="6A37CFE6" w14:textId="77777777" w:rsidTr="18EED7A4">
        <w:trPr>
          <w:trHeight w:val="60"/>
        </w:trPr>
        <w:tc>
          <w:tcPr>
            <w:tcW w:w="4189" w:type="dxa"/>
            <w:gridSpan w:val="2"/>
            <w:shd w:val="clear" w:color="auto" w:fill="FFFFFF" w:themeFill="background1"/>
            <w:vAlign w:val="center"/>
          </w:tcPr>
          <w:p w14:paraId="4AA4675C" w14:textId="77777777" w:rsidR="0021468A" w:rsidRDefault="00CA439F">
            <w:pPr>
              <w:spacing w:after="0" w:line="100" w:lineRule="atLeast"/>
              <w:jc w:val="right"/>
            </w:pPr>
            <w:r>
              <w:t>Zajęcia dydaktyczne</w:t>
            </w:r>
          </w:p>
        </w:tc>
        <w:tc>
          <w:tcPr>
            <w:tcW w:w="1296" w:type="dxa"/>
            <w:gridSpan w:val="2"/>
            <w:shd w:val="clear" w:color="auto" w:fill="FFFFFF" w:themeFill="background1"/>
          </w:tcPr>
          <w:p w14:paraId="60DA3216" w14:textId="77777777" w:rsidR="0021468A" w:rsidRDefault="00CA439F">
            <w:pPr>
              <w:spacing w:after="0" w:line="100" w:lineRule="atLeast"/>
            </w:pPr>
            <w:r>
              <w:t>30</w:t>
            </w:r>
          </w:p>
        </w:tc>
        <w:tc>
          <w:tcPr>
            <w:tcW w:w="4205" w:type="dxa"/>
            <w:shd w:val="clear" w:color="auto" w:fill="FFFFFF" w:themeFill="background1"/>
            <w:vAlign w:val="center"/>
          </w:tcPr>
          <w:p w14:paraId="50C4EB9B" w14:textId="77777777" w:rsidR="0021468A" w:rsidRDefault="00CA439F">
            <w:pPr>
              <w:spacing w:after="0" w:line="100" w:lineRule="atLeast"/>
              <w:jc w:val="right"/>
            </w:pPr>
            <w:r>
              <w:t>Przygotowanie się do prezentacji / koncertu</w:t>
            </w:r>
          </w:p>
        </w:tc>
        <w:tc>
          <w:tcPr>
            <w:tcW w:w="1240" w:type="dxa"/>
            <w:shd w:val="clear" w:color="auto" w:fill="FFFFFF" w:themeFill="background1"/>
          </w:tcPr>
          <w:p w14:paraId="4B584315" w14:textId="77777777" w:rsidR="0021468A" w:rsidRDefault="00CA439F">
            <w:pPr>
              <w:spacing w:after="0" w:line="100" w:lineRule="atLeast"/>
            </w:pPr>
            <w:r>
              <w:t>0</w:t>
            </w:r>
          </w:p>
        </w:tc>
      </w:tr>
      <w:tr w:rsidR="0021468A" w14:paraId="1F0953AE" w14:textId="77777777" w:rsidTr="18EED7A4">
        <w:trPr>
          <w:trHeight w:val="70"/>
        </w:trPr>
        <w:tc>
          <w:tcPr>
            <w:tcW w:w="4189" w:type="dxa"/>
            <w:gridSpan w:val="2"/>
            <w:shd w:val="clear" w:color="auto" w:fill="FFFFFF" w:themeFill="background1"/>
            <w:vAlign w:val="center"/>
          </w:tcPr>
          <w:p w14:paraId="488B912E" w14:textId="77777777" w:rsidR="0021468A" w:rsidRDefault="00CA439F">
            <w:pPr>
              <w:spacing w:after="0" w:line="100" w:lineRule="atLeast"/>
              <w:jc w:val="right"/>
            </w:pPr>
            <w:r>
              <w:t>Przygotowanie się do zajęć</w:t>
            </w:r>
          </w:p>
        </w:tc>
        <w:tc>
          <w:tcPr>
            <w:tcW w:w="1296" w:type="dxa"/>
            <w:gridSpan w:val="2"/>
            <w:shd w:val="clear" w:color="auto" w:fill="FFFFFF" w:themeFill="background1"/>
          </w:tcPr>
          <w:p w14:paraId="68861898" w14:textId="77777777" w:rsidR="0021468A" w:rsidRDefault="00CA439F">
            <w:pPr>
              <w:spacing w:after="0" w:line="100" w:lineRule="atLeast"/>
            </w:pPr>
            <w:r>
              <w:t>50</w:t>
            </w:r>
          </w:p>
        </w:tc>
        <w:tc>
          <w:tcPr>
            <w:tcW w:w="4205" w:type="dxa"/>
            <w:shd w:val="clear" w:color="auto" w:fill="FFFFFF" w:themeFill="background1"/>
            <w:vAlign w:val="center"/>
          </w:tcPr>
          <w:p w14:paraId="2934EA12" w14:textId="77777777" w:rsidR="0021468A" w:rsidRDefault="00CA439F">
            <w:pPr>
              <w:spacing w:after="0" w:line="100" w:lineRule="atLeast"/>
              <w:jc w:val="right"/>
            </w:pPr>
            <w:r>
              <w:t>Przygotowanie się do egzaminu / zaliczenia</w:t>
            </w:r>
          </w:p>
        </w:tc>
        <w:tc>
          <w:tcPr>
            <w:tcW w:w="1240" w:type="dxa"/>
            <w:shd w:val="clear" w:color="auto" w:fill="FFFFFF" w:themeFill="background1"/>
          </w:tcPr>
          <w:p w14:paraId="5007C906" w14:textId="77777777" w:rsidR="0021468A" w:rsidRDefault="00CA439F">
            <w:pPr>
              <w:spacing w:after="0" w:line="100" w:lineRule="atLeast"/>
            </w:pPr>
            <w:r>
              <w:t>20</w:t>
            </w:r>
          </w:p>
        </w:tc>
      </w:tr>
      <w:tr w:rsidR="0021468A" w14:paraId="0DE1877F" w14:textId="77777777" w:rsidTr="18EED7A4">
        <w:trPr>
          <w:trHeight w:val="70"/>
        </w:trPr>
        <w:tc>
          <w:tcPr>
            <w:tcW w:w="4189" w:type="dxa"/>
            <w:gridSpan w:val="2"/>
            <w:shd w:val="clear" w:color="auto" w:fill="FFFFFF" w:themeFill="background1"/>
            <w:vAlign w:val="center"/>
          </w:tcPr>
          <w:p w14:paraId="452F9F6A" w14:textId="77777777" w:rsidR="0021468A" w:rsidRDefault="00CA439F">
            <w:pPr>
              <w:spacing w:after="0" w:line="100" w:lineRule="atLeast"/>
              <w:jc w:val="right"/>
            </w:pPr>
            <w:r>
              <w:t>Praca własna z literaturą</w:t>
            </w:r>
          </w:p>
        </w:tc>
        <w:tc>
          <w:tcPr>
            <w:tcW w:w="1296" w:type="dxa"/>
            <w:gridSpan w:val="2"/>
            <w:shd w:val="clear" w:color="auto" w:fill="FFFFFF" w:themeFill="background1"/>
          </w:tcPr>
          <w:p w14:paraId="72A4FFC0" w14:textId="77777777" w:rsidR="0021468A" w:rsidRDefault="00CA439F">
            <w:pPr>
              <w:spacing w:after="0" w:line="100" w:lineRule="atLeast"/>
            </w:pPr>
            <w:r>
              <w:t>20</w:t>
            </w:r>
          </w:p>
        </w:tc>
        <w:tc>
          <w:tcPr>
            <w:tcW w:w="4205" w:type="dxa"/>
            <w:shd w:val="clear" w:color="auto" w:fill="FFFFFF" w:themeFill="background1"/>
            <w:vAlign w:val="center"/>
          </w:tcPr>
          <w:p w14:paraId="229D7D00" w14:textId="77777777" w:rsidR="0021468A" w:rsidRDefault="00CA439F">
            <w:pPr>
              <w:spacing w:after="0" w:line="100" w:lineRule="atLeast"/>
              <w:jc w:val="right"/>
            </w:pPr>
            <w:r>
              <w:t>Inne</w:t>
            </w:r>
          </w:p>
        </w:tc>
        <w:tc>
          <w:tcPr>
            <w:tcW w:w="1240" w:type="dxa"/>
            <w:shd w:val="clear" w:color="auto" w:fill="FFFFFF" w:themeFill="background1"/>
          </w:tcPr>
          <w:p w14:paraId="3656B9AB" w14:textId="77777777" w:rsidR="0021468A" w:rsidRDefault="0021468A">
            <w:pPr>
              <w:spacing w:after="0" w:line="100" w:lineRule="atLeast"/>
            </w:pPr>
          </w:p>
        </w:tc>
      </w:tr>
      <w:tr w:rsidR="0021468A" w14:paraId="7442EEC5" w14:textId="77777777" w:rsidTr="18EED7A4">
        <w:trPr>
          <w:trHeight w:val="70"/>
        </w:trPr>
        <w:tc>
          <w:tcPr>
            <w:tcW w:w="4189" w:type="dxa"/>
            <w:gridSpan w:val="2"/>
            <w:shd w:val="clear" w:color="auto" w:fill="FFFFFF" w:themeFill="background1"/>
            <w:vAlign w:val="center"/>
          </w:tcPr>
          <w:p w14:paraId="1199E163" w14:textId="77777777" w:rsidR="0021468A" w:rsidRDefault="00CA439F">
            <w:pPr>
              <w:spacing w:after="0" w:line="100" w:lineRule="atLeast"/>
              <w:jc w:val="right"/>
            </w:pPr>
            <w:r>
              <w:t>Konsultacje</w:t>
            </w:r>
          </w:p>
        </w:tc>
        <w:tc>
          <w:tcPr>
            <w:tcW w:w="1296" w:type="dxa"/>
            <w:gridSpan w:val="2"/>
            <w:shd w:val="clear" w:color="auto" w:fill="FFFFFF" w:themeFill="background1"/>
          </w:tcPr>
          <w:p w14:paraId="2322F001" w14:textId="77777777" w:rsidR="0021468A" w:rsidRDefault="00CA439F">
            <w:pPr>
              <w:spacing w:after="0" w:line="100" w:lineRule="atLeast"/>
            </w:pPr>
            <w:r>
              <w:t>0</w:t>
            </w:r>
          </w:p>
        </w:tc>
        <w:tc>
          <w:tcPr>
            <w:tcW w:w="4205" w:type="dxa"/>
            <w:shd w:val="clear" w:color="auto" w:fill="FFFFFF" w:themeFill="background1"/>
            <w:vAlign w:val="center"/>
          </w:tcPr>
          <w:p w14:paraId="45FB0818" w14:textId="77777777" w:rsidR="0021468A" w:rsidRDefault="0021468A">
            <w:pPr>
              <w:spacing w:after="0" w:line="100" w:lineRule="atLeast"/>
              <w:jc w:val="right"/>
            </w:pPr>
          </w:p>
        </w:tc>
        <w:tc>
          <w:tcPr>
            <w:tcW w:w="1240" w:type="dxa"/>
            <w:shd w:val="clear" w:color="auto" w:fill="FFFFFF" w:themeFill="background1"/>
          </w:tcPr>
          <w:p w14:paraId="049F31CB" w14:textId="77777777" w:rsidR="0021468A" w:rsidRDefault="0021468A">
            <w:pPr>
              <w:spacing w:after="0" w:line="100" w:lineRule="atLeast"/>
            </w:pPr>
          </w:p>
        </w:tc>
      </w:tr>
      <w:tr w:rsidR="0021468A" w14:paraId="399F4407" w14:textId="77777777" w:rsidTr="18EED7A4">
        <w:trPr>
          <w:trHeight w:val="195"/>
        </w:trPr>
        <w:tc>
          <w:tcPr>
            <w:tcW w:w="4189" w:type="dxa"/>
            <w:gridSpan w:val="2"/>
            <w:shd w:val="clear" w:color="auto" w:fill="F2F2F2" w:themeFill="background1" w:themeFillShade="F2"/>
            <w:vAlign w:val="center"/>
          </w:tcPr>
          <w:p w14:paraId="1AF3C5B7" w14:textId="77777777" w:rsidR="0021468A" w:rsidRDefault="00CA439F">
            <w:pPr>
              <w:spacing w:after="0" w:line="100" w:lineRule="atLeast"/>
              <w:jc w:val="right"/>
            </w:pPr>
            <w:r>
              <w:t>Łączny nakład pracy w godzinach</w:t>
            </w:r>
          </w:p>
        </w:tc>
        <w:tc>
          <w:tcPr>
            <w:tcW w:w="1296" w:type="dxa"/>
            <w:gridSpan w:val="2"/>
            <w:shd w:val="clear" w:color="auto" w:fill="F2F2F2" w:themeFill="background1" w:themeFillShade="F2"/>
          </w:tcPr>
          <w:p w14:paraId="6CC8039C" w14:textId="77777777" w:rsidR="0021468A" w:rsidRDefault="00CA439F">
            <w:pPr>
              <w:spacing w:after="0" w:line="100" w:lineRule="atLeast"/>
            </w:pPr>
            <w:r>
              <w:t>120</w:t>
            </w:r>
          </w:p>
        </w:tc>
        <w:tc>
          <w:tcPr>
            <w:tcW w:w="4205" w:type="dxa"/>
            <w:shd w:val="clear" w:color="auto" w:fill="F2F2F2" w:themeFill="background1" w:themeFillShade="F2"/>
            <w:vAlign w:val="center"/>
          </w:tcPr>
          <w:p w14:paraId="6AF247AE" w14:textId="77777777" w:rsidR="0021468A" w:rsidRDefault="00CA439F">
            <w:pPr>
              <w:spacing w:after="0" w:line="100" w:lineRule="atLeast"/>
              <w:jc w:val="right"/>
            </w:pPr>
            <w:r>
              <w:t>Łączna liczba punktów ECTS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14:paraId="7C964D78" w14:textId="77777777" w:rsidR="0021468A" w:rsidRDefault="00CA439F">
            <w:pPr>
              <w:spacing w:after="0" w:line="100" w:lineRule="atLeast"/>
            </w:pPr>
            <w:r>
              <w:t>4</w:t>
            </w:r>
          </w:p>
        </w:tc>
      </w:tr>
      <w:tr w:rsidR="0021468A" w14:paraId="53223785" w14:textId="77777777" w:rsidTr="18EED7A4">
        <w:trPr>
          <w:trHeight w:val="389"/>
        </w:trPr>
        <w:tc>
          <w:tcPr>
            <w:tcW w:w="10930" w:type="dxa"/>
            <w:gridSpan w:val="6"/>
            <w:shd w:val="clear" w:color="auto" w:fill="F2F2F2" w:themeFill="background1" w:themeFillShade="F2"/>
            <w:vAlign w:val="center"/>
          </w:tcPr>
          <w:p w14:paraId="59EA1F96" w14:textId="77777777" w:rsidR="0021468A" w:rsidRDefault="00CA439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Możliwości kariery zawodowej</w:t>
            </w:r>
          </w:p>
        </w:tc>
      </w:tr>
      <w:tr w:rsidR="0021468A" w14:paraId="27A88B42" w14:textId="77777777" w:rsidTr="18EED7A4">
        <w:trPr>
          <w:trHeight w:val="135"/>
        </w:trPr>
        <w:tc>
          <w:tcPr>
            <w:tcW w:w="10930" w:type="dxa"/>
            <w:gridSpan w:val="6"/>
            <w:shd w:val="clear" w:color="auto" w:fill="FFFFFF" w:themeFill="background1"/>
          </w:tcPr>
          <w:p w14:paraId="353B3F1D" w14:textId="77777777" w:rsidR="0021468A" w:rsidRDefault="00CA439F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Student posiada wiedzę i umiejętności wystarczające do zajmowania się przygotowaniem repertuaru dla zespołów instrumentalnych różnego typu, w zakresie ich instrumentowania i opracowywania, co umożliwia współpracę z istniejącymi zespołami oraz pracę w placówkach utrzymujących zespoły instrumentalne i wokalne (np: placówki edukacyjne, kościoły, itd.)</w:t>
            </w:r>
          </w:p>
        </w:tc>
      </w:tr>
      <w:tr w:rsidR="0021468A" w14:paraId="174329FC" w14:textId="77777777" w:rsidTr="18EED7A4">
        <w:trPr>
          <w:trHeight w:val="147"/>
        </w:trPr>
        <w:tc>
          <w:tcPr>
            <w:tcW w:w="10930" w:type="dxa"/>
            <w:gridSpan w:val="6"/>
            <w:shd w:val="clear" w:color="auto" w:fill="F2F2F2" w:themeFill="background1" w:themeFillShade="F2"/>
            <w:vAlign w:val="center"/>
          </w:tcPr>
          <w:p w14:paraId="6D25D58C" w14:textId="1CAF75C1" w:rsidR="0021468A" w:rsidRDefault="00CA439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Ostatnia modyfikacja </w:t>
            </w:r>
            <w:r w:rsidR="0029661E">
              <w:rPr>
                <w:b/>
              </w:rPr>
              <w:t>opisu przedmiotu</w:t>
            </w:r>
          </w:p>
        </w:tc>
      </w:tr>
      <w:tr w:rsidR="0021468A" w14:paraId="5A3E7269" w14:textId="77777777" w:rsidTr="18EED7A4">
        <w:trPr>
          <w:trHeight w:val="180"/>
        </w:trPr>
        <w:tc>
          <w:tcPr>
            <w:tcW w:w="1404" w:type="dxa"/>
            <w:shd w:val="clear" w:color="auto" w:fill="FFFFFF" w:themeFill="background1"/>
          </w:tcPr>
          <w:p w14:paraId="00793AAB" w14:textId="1A950058" w:rsidR="0021468A" w:rsidRDefault="007443E1" w:rsidP="007443E1">
            <w:pPr>
              <w:spacing w:after="0" w:line="100" w:lineRule="atLeast"/>
            </w:pPr>
            <w:r>
              <w:t>1</w:t>
            </w:r>
            <w:r w:rsidR="00C5470B">
              <w:t>1.</w:t>
            </w:r>
            <w:r>
              <w:t>09</w:t>
            </w:r>
            <w:r w:rsidR="00CA439F">
              <w:t>.201</w:t>
            </w:r>
            <w:r>
              <w:t>9</w:t>
            </w:r>
          </w:p>
          <w:p w14:paraId="1BA80137" w14:textId="5945932E" w:rsidR="0021468A" w:rsidRDefault="0021468A" w:rsidP="72CA0155">
            <w:pPr>
              <w:spacing w:after="0" w:line="100" w:lineRule="atLeast"/>
            </w:pPr>
          </w:p>
          <w:p w14:paraId="01F7FA97" w14:textId="52367998" w:rsidR="0021468A" w:rsidRDefault="40C0510B" w:rsidP="72CA0155">
            <w:pPr>
              <w:spacing w:after="0" w:line="100" w:lineRule="atLeast"/>
            </w:pPr>
            <w:r>
              <w:t>01.10.2020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14:paraId="09D4F04E" w14:textId="71075510" w:rsidR="0021468A" w:rsidRDefault="00CA439F">
            <w:pPr>
              <w:spacing w:after="0" w:line="100" w:lineRule="atLeast"/>
            </w:pPr>
            <w:r>
              <w:t>dr hab. W</w:t>
            </w:r>
            <w:r w:rsidR="100A9143">
              <w:t>eronika</w:t>
            </w:r>
            <w:r>
              <w:t xml:space="preserve"> Ratusińska-Zamuszko</w:t>
            </w:r>
          </w:p>
          <w:p w14:paraId="11CF73B7" w14:textId="243A1012" w:rsidR="0021468A" w:rsidRDefault="0743B72F" w:rsidP="72CA0155">
            <w:pPr>
              <w:spacing w:after="0" w:line="100" w:lineRule="atLeast"/>
            </w:pPr>
            <w:r>
              <w:t>prof. dr hab. Bożena Violetta Bielecka</w:t>
            </w:r>
          </w:p>
        </w:tc>
        <w:tc>
          <w:tcPr>
            <w:tcW w:w="5840" w:type="dxa"/>
            <w:gridSpan w:val="3"/>
            <w:shd w:val="clear" w:color="auto" w:fill="FFFFFF" w:themeFill="background1"/>
          </w:tcPr>
          <w:p w14:paraId="418778FB" w14:textId="16CEA8B1" w:rsidR="0021468A" w:rsidRDefault="00CA439F" w:rsidP="00407F13">
            <w:pPr>
              <w:spacing w:after="0" w:line="100" w:lineRule="atLeast"/>
            </w:pPr>
            <w:r>
              <w:t xml:space="preserve">modyfikacja efektów </w:t>
            </w:r>
            <w:r w:rsidR="00407F13">
              <w:t>uczenia się</w:t>
            </w:r>
            <w:r>
              <w:t>, dostosowanie do PRK</w:t>
            </w:r>
          </w:p>
          <w:p w14:paraId="22D5BD51" w14:textId="4E3DC690" w:rsidR="0021468A" w:rsidRDefault="0021468A" w:rsidP="72CA0155">
            <w:pPr>
              <w:spacing w:after="0" w:line="100" w:lineRule="atLeast"/>
            </w:pPr>
          </w:p>
          <w:p w14:paraId="7AA1334B" w14:textId="73E2B611" w:rsidR="0021468A" w:rsidRDefault="418B214B" w:rsidP="72CA0155">
            <w:pPr>
              <w:spacing w:after="0" w:line="100" w:lineRule="atLeast"/>
            </w:pPr>
            <w:r>
              <w:t>Aktualizacja danych karty</w:t>
            </w:r>
          </w:p>
        </w:tc>
      </w:tr>
    </w:tbl>
    <w:p w14:paraId="53128261" w14:textId="69668EB4" w:rsidR="0021468A" w:rsidRDefault="0021468A"/>
    <w:p w14:paraId="4FF8030A" w14:textId="77777777" w:rsidR="006D7C65" w:rsidRPr="001E0E58" w:rsidRDefault="006D7C65" w:rsidP="006D7C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62486C05" w14:textId="77777777" w:rsidR="00CA439F" w:rsidRDefault="00CA439F"/>
    <w:sectPr w:rsidR="00CA439F" w:rsidSect="00740185">
      <w:pgSz w:w="11906" w:h="16838"/>
      <w:pgMar w:top="567" w:right="567" w:bottom="567" w:left="567" w:header="709" w:footer="709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0B"/>
    <w:rsid w:val="001B486C"/>
    <w:rsid w:val="0021468A"/>
    <w:rsid w:val="0029661E"/>
    <w:rsid w:val="00407F13"/>
    <w:rsid w:val="00613545"/>
    <w:rsid w:val="006839DF"/>
    <w:rsid w:val="006D7C65"/>
    <w:rsid w:val="00740185"/>
    <w:rsid w:val="007443E1"/>
    <w:rsid w:val="00891D75"/>
    <w:rsid w:val="009D7141"/>
    <w:rsid w:val="00C52C95"/>
    <w:rsid w:val="00C5470B"/>
    <w:rsid w:val="00CA439F"/>
    <w:rsid w:val="00D95309"/>
    <w:rsid w:val="00D9559B"/>
    <w:rsid w:val="00DD1354"/>
    <w:rsid w:val="0743B72F"/>
    <w:rsid w:val="100A9143"/>
    <w:rsid w:val="18EED7A4"/>
    <w:rsid w:val="1BB6BAE2"/>
    <w:rsid w:val="217512DC"/>
    <w:rsid w:val="303448D0"/>
    <w:rsid w:val="377D6CD8"/>
    <w:rsid w:val="40C0510B"/>
    <w:rsid w:val="418B214B"/>
    <w:rsid w:val="42409D84"/>
    <w:rsid w:val="4AF9E908"/>
    <w:rsid w:val="4FBB4B12"/>
    <w:rsid w:val="60A3C887"/>
    <w:rsid w:val="65CFA117"/>
    <w:rsid w:val="72CA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B0E6BF"/>
  <w15:docId w15:val="{A5B0DAB9-A614-4994-B54F-3C129128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68A"/>
    <w:pPr>
      <w:suppressAutoHyphens/>
      <w:spacing w:after="160" w:line="252" w:lineRule="auto"/>
    </w:pPr>
    <w:rPr>
      <w:rFonts w:ascii="Calibri" w:eastAsia="SimSun" w:hAnsi="Calibri" w:cs="font292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1468A"/>
  </w:style>
  <w:style w:type="character" w:customStyle="1" w:styleId="WW8Num1z0">
    <w:name w:val="WW8Num1z0"/>
    <w:rsid w:val="0021468A"/>
  </w:style>
  <w:style w:type="character" w:customStyle="1" w:styleId="Absatz-Standardschriftart">
    <w:name w:val="Absatz-Standardschriftart"/>
    <w:rsid w:val="0021468A"/>
  </w:style>
  <w:style w:type="character" w:customStyle="1" w:styleId="WW-Absatz-Standardschriftart">
    <w:name w:val="WW-Absatz-Standardschriftart"/>
    <w:rsid w:val="0021468A"/>
  </w:style>
  <w:style w:type="character" w:customStyle="1" w:styleId="TekstdymkaZnak">
    <w:name w:val="Tekst dymka Znak"/>
    <w:basedOn w:val="Domylnaczcionkaakapitu1"/>
    <w:rsid w:val="0021468A"/>
  </w:style>
  <w:style w:type="character" w:customStyle="1" w:styleId="WW8Num20z0">
    <w:name w:val="WW8Num20z0"/>
    <w:rsid w:val="0021468A"/>
  </w:style>
  <w:style w:type="character" w:customStyle="1" w:styleId="WW8Num20z1">
    <w:name w:val="WW8Num20z1"/>
    <w:rsid w:val="0021468A"/>
  </w:style>
  <w:style w:type="character" w:customStyle="1" w:styleId="WW8Num20z2">
    <w:name w:val="WW8Num20z2"/>
    <w:rsid w:val="0021468A"/>
  </w:style>
  <w:style w:type="character" w:customStyle="1" w:styleId="TekstdymkaZnak1">
    <w:name w:val="Tekst dymka Znak1"/>
    <w:basedOn w:val="Domylnaczcionkaakapitu1"/>
    <w:rsid w:val="0021468A"/>
  </w:style>
  <w:style w:type="paragraph" w:styleId="Nagwek">
    <w:name w:val="header"/>
    <w:basedOn w:val="Normalny"/>
    <w:next w:val="Tekstpodstawowy"/>
    <w:rsid w:val="002146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21468A"/>
    <w:pPr>
      <w:spacing w:after="120"/>
    </w:pPr>
  </w:style>
  <w:style w:type="paragraph" w:styleId="Lista">
    <w:name w:val="List"/>
    <w:basedOn w:val="Tekstpodstawowy"/>
    <w:rsid w:val="0021468A"/>
    <w:rPr>
      <w:rFonts w:cs="Tahoma"/>
    </w:rPr>
  </w:style>
  <w:style w:type="paragraph" w:customStyle="1" w:styleId="Podpis2">
    <w:name w:val="Podpis2"/>
    <w:basedOn w:val="Normalny"/>
    <w:rsid w:val="0021468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1468A"/>
    <w:pPr>
      <w:suppressLineNumbers/>
    </w:pPr>
    <w:rPr>
      <w:rFonts w:cs="Tahoma"/>
    </w:rPr>
  </w:style>
  <w:style w:type="paragraph" w:customStyle="1" w:styleId="Nagwek1">
    <w:name w:val="Nagłówek1"/>
    <w:basedOn w:val="Normalny"/>
    <w:rsid w:val="0021468A"/>
  </w:style>
  <w:style w:type="paragraph" w:customStyle="1" w:styleId="Podpis1">
    <w:name w:val="Podpis1"/>
    <w:basedOn w:val="Normalny"/>
    <w:rsid w:val="0021468A"/>
  </w:style>
  <w:style w:type="paragraph" w:customStyle="1" w:styleId="Tekstdymka1">
    <w:name w:val="Tekst dymka1"/>
    <w:basedOn w:val="Normalny"/>
    <w:rsid w:val="0021468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1468A"/>
    <w:pPr>
      <w:suppressLineNumbers/>
    </w:pPr>
  </w:style>
  <w:style w:type="paragraph" w:customStyle="1" w:styleId="Nagwektabeli">
    <w:name w:val="Nagłówek tabeli"/>
    <w:basedOn w:val="Zawartotabeli"/>
    <w:rsid w:val="0021468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4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2020-12-07T13:40:00Z</cp:lastPrinted>
  <dcterms:created xsi:type="dcterms:W3CDTF">2020-12-07T08:16:00Z</dcterms:created>
  <dcterms:modified xsi:type="dcterms:W3CDTF">2020-12-07T13:40:00Z</dcterms:modified>
</cp:coreProperties>
</file>