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B7" w:rsidRDefault="00876A3B">
      <w:pPr>
        <w:pStyle w:val="Textbody"/>
        <w:spacing w:before="11"/>
      </w:pPr>
      <w:bookmarkStart w:id="0" w:name="_GoBack"/>
      <w:bookmarkEnd w:id="0"/>
      <w:r>
        <w:rPr>
          <w:rFonts w:cs="Tahoma"/>
          <w:b/>
          <w:smallCaps/>
          <w:noProof/>
          <w:color w:val="777777"/>
          <w:sz w:val="16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347398</wp:posOffset>
                </wp:positionH>
                <wp:positionV relativeFrom="paragraph">
                  <wp:posOffset>156243</wp:posOffset>
                </wp:positionV>
                <wp:extent cx="6673685" cy="376202"/>
                <wp:effectExtent l="0" t="0" r="0" b="4798"/>
                <wp:wrapTopAndBottom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685" cy="376202"/>
                          <a:chOff x="0" y="0"/>
                          <a:chExt cx="6673685" cy="376202"/>
                        </a:xfrm>
                      </wpg:grpSpPr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23" y="51481"/>
                            <a:ext cx="2528279" cy="32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" name="Rectangle 9"/>
                        <wps:cNvSpPr/>
                        <wps:spPr>
                          <a:xfrm>
                            <a:off x="1273321" y="367196"/>
                            <a:ext cx="5400364" cy="899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val f2"/>
                              <a:gd name="f7" fmla="val f3"/>
                              <a:gd name="f8" fmla="+- f7 0 f6"/>
                              <a:gd name="f9" fmla="*/ f8 1 21600"/>
                              <a:gd name="f10" fmla="*/ f6 1 f9"/>
                              <a:gd name="f11" fmla="*/ f7 1 f9"/>
                              <a:gd name="f12" fmla="*/ f10 f4 1"/>
                              <a:gd name="f13" fmla="*/ f11 f4 1"/>
                              <a:gd name="f14" fmla="*/ f11 f5 1"/>
                              <a:gd name="f15" fmla="*/ f10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2" t="f15" r="f13" b="f14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263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C30B7" w:rsidRDefault="007C30B7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4" name="Pole tekstowe 4"/>
                        <wps:cNvSpPr txBox="1"/>
                        <wps:spPr>
                          <a:xfrm>
                            <a:off x="0" y="0"/>
                            <a:ext cx="6673318" cy="3762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C30B7" w:rsidRDefault="00876A3B">
                              <w:pPr>
                                <w:spacing w:before="37" w:after="160" w:line="218" w:lineRule="auto"/>
                                <w:ind w:left="6264" w:right="1135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HK Grotesk" w:eastAsia="Calibri" w:hAnsi="HK Grotesk" w:cs="HK Grotesk"/>
                                  <w:b/>
                                  <w:color w:val="11263C"/>
                                  <w:sz w:val="20"/>
                                  <w:szCs w:val="22"/>
                                  <w:lang w:bidi="ar-SA"/>
                                </w:rPr>
                                <w:t>Wydział Instrumentalno Pedagogiczny Edukacji Muzycznej i Wokalistyki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7.35pt;margin-top:12.3pt;width:525.5pt;height:29.6pt;z-index:251658240;mso-position-horizontal-relative:page" coordsize="66736,3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;top:514;width:25283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">
                  <v:imagedata r:id="rId8" o:title=""/>
                  <v:path arrowok="t"/>
                </v:shape>
                <v:shape id="Rectangle 9" o:spid="_x0000_s1028" style="position:absolute;left:12733;top:3671;width:54003;height:9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" adj="-11796480,,5400" path="m,l21600,r,21600l,21600,,xe" fillcolor="#11263c" stroked="f">
                  <v:stroke joinstyle="miter"/>
                  <v:formulas/>
                  <v:path arrowok="t" o:connecttype="custom" o:connectlocs="2700182,0;5400364,4499;2700182,8997;0,4499" o:connectangles="270,0,90,180" textboxrect="0,0,21600,21600"/>
                  <v:textbox inset="4.40994mm,2.29006mm,4.40994mm,2.29006mm">
                    <w:txbxContent>
                      <w:p w:rsidR="007C30B7" w:rsidRDefault="007C30B7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9" type="#_x0000_t202" style="position:absolute;width:66733;height: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C30B7" w:rsidRDefault="00876A3B">
                        <w:pPr>
                          <w:spacing w:before="37" w:after="160" w:line="218" w:lineRule="auto"/>
                          <w:ind w:left="6264" w:right="1135"/>
                          <w:rPr>
                            <w:rFonts w:hint="eastAsia"/>
                          </w:rPr>
                        </w:pPr>
                        <w:r>
                          <w:rPr>
                            <w:rFonts w:ascii="HK Grotesk" w:eastAsia="Calibri" w:hAnsi="HK Grotesk" w:cs="HK Grotesk"/>
                            <w:b/>
                            <w:color w:val="11263C"/>
                            <w:sz w:val="20"/>
                            <w:szCs w:val="22"/>
                            <w:lang w:bidi="ar-SA"/>
                          </w:rPr>
                          <w:t>Wydział 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30B7" w:rsidRDefault="007C30B7">
      <w:pPr>
        <w:pStyle w:val="Textbody"/>
        <w:spacing w:before="11"/>
        <w:rPr>
          <w:rFonts w:cs="Tahoma"/>
          <w:b/>
          <w:smallCaps/>
          <w:color w:val="777777"/>
          <w:sz w:val="16"/>
          <w:szCs w:val="32"/>
        </w:rPr>
      </w:pPr>
    </w:p>
    <w:tbl>
      <w:tblPr>
        <w:tblW w:w="1100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269"/>
        <w:gridCol w:w="544"/>
        <w:gridCol w:w="49"/>
        <w:gridCol w:w="268"/>
        <w:gridCol w:w="395"/>
        <w:gridCol w:w="225"/>
        <w:gridCol w:w="460"/>
        <w:gridCol w:w="346"/>
        <w:gridCol w:w="324"/>
        <w:gridCol w:w="240"/>
        <w:gridCol w:w="525"/>
        <w:gridCol w:w="475"/>
        <w:gridCol w:w="121"/>
        <w:gridCol w:w="324"/>
        <w:gridCol w:w="492"/>
        <w:gridCol w:w="802"/>
        <w:gridCol w:w="604"/>
        <w:gridCol w:w="239"/>
        <w:gridCol w:w="678"/>
        <w:gridCol w:w="216"/>
        <w:gridCol w:w="261"/>
        <w:gridCol w:w="313"/>
        <w:gridCol w:w="1478"/>
      </w:tblGrid>
      <w:tr w:rsidR="007C30B7">
        <w:tblPrEx>
          <w:tblCellMar>
            <w:top w:w="0" w:type="dxa"/>
            <w:bottom w:w="0" w:type="dxa"/>
          </w:tblCellMar>
        </w:tblPrEx>
        <w:tc>
          <w:tcPr>
            <w:tcW w:w="1100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hAnsi="HK Grotesk" w:cs="Calibri"/>
                <w:sz w:val="20"/>
                <w:szCs w:val="20"/>
              </w:rPr>
              <w:t>Nazwa przedmiotu:</w:t>
            </w:r>
            <w:r>
              <w:rPr>
                <w:rFonts w:cs="Calibri"/>
                <w:b/>
                <w:bCs/>
                <w:sz w:val="20"/>
                <w:szCs w:val="20"/>
              </w:rPr>
              <w:t>Instrument główny – tuba</w:t>
            </w:r>
          </w:p>
          <w:p w:rsidR="007C30B7" w:rsidRDefault="007C30B7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7C30B7">
        <w:tblPrEx>
          <w:tblCellMar>
            <w:top w:w="0" w:type="dxa"/>
            <w:bottom w:w="0" w:type="dxa"/>
          </w:tblCellMar>
        </w:tblPrEx>
        <w:tc>
          <w:tcPr>
            <w:tcW w:w="87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hAnsi="HK Grotesk" w:cs="Calibri"/>
                <w:sz w:val="20"/>
                <w:szCs w:val="20"/>
              </w:rPr>
              <w:t>Jednostka prowadząca przedmiot:</w:t>
            </w:r>
          </w:p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Wydział  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Instrumentalno-Pedagogiczny, Edukacji Muzycznej i Wokalistyki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Courier New" w:hAnsi="Courier New" w:cs="Calibri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alibri"/>
                <w:b/>
                <w:bCs/>
                <w:sz w:val="20"/>
                <w:szCs w:val="20"/>
              </w:rPr>
              <w:t>Filia w Białymstoku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c>
          <w:tcPr>
            <w:tcW w:w="5476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Instrumentalistyka</w:t>
            </w:r>
          </w:p>
        </w:tc>
        <w:tc>
          <w:tcPr>
            <w:tcW w:w="5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tuba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91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>
              <w:rPr>
                <w:rFonts w:ascii="HK Grotesk" w:hAnsi="HK Grotesk" w:cs="Calibri"/>
                <w:sz w:val="20"/>
                <w:szCs w:val="20"/>
              </w:rPr>
              <w:t>przedmiotu:</w:t>
            </w:r>
          </w:p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eastAsia="HK Grotesk" w:hAnsi="HK Grotesk" w:cs="HK Grotesk"/>
                <w:b/>
                <w:sz w:val="20"/>
                <w:szCs w:val="20"/>
              </w:rPr>
              <w:t xml:space="preserve"> </w:t>
            </w:r>
            <w:r>
              <w:rPr>
                <w:rFonts w:ascii="HK Grotesk" w:eastAsia="HK Grotesk" w:hAnsi="HK Grotesk" w:cs="Calibri"/>
                <w:b/>
                <w:sz w:val="20"/>
                <w:szCs w:val="20"/>
              </w:rPr>
              <w:t>obowiązkowy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10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eastAsia="HK Grotesk" w:hAnsi="HK Grotesk" w:cs="Calibri"/>
                <w:b/>
                <w:sz w:val="20"/>
                <w:szCs w:val="20"/>
              </w:rPr>
              <w:t>wykład</w:t>
            </w:r>
          </w:p>
        </w:tc>
        <w:tc>
          <w:tcPr>
            <w:tcW w:w="2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hAnsi="HK Grotesk" w:cs="Calibri"/>
                <w:sz w:val="20"/>
                <w:szCs w:val="20"/>
              </w:rPr>
              <w:t>Język przedmiotu: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R I-III, s. I-VI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</w:pPr>
            <w:r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180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4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sz w:val="20"/>
                <w:szCs w:val="20"/>
              </w:rPr>
              <w:t>Koordynator przedmiotu</w:t>
            </w:r>
          </w:p>
        </w:tc>
        <w:tc>
          <w:tcPr>
            <w:tcW w:w="8518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Kierownik Katedry Pedagogiki Instrumentalnej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518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Mgr Wojciech Rolek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518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  <w:lang w:eastAsia="pl-PL"/>
              </w:rPr>
              <w:t xml:space="preserve">Celem </w:t>
            </w:r>
            <w:r>
              <w:rPr>
                <w:rFonts w:ascii="HK Grotesk" w:hAnsi="HK Grotesk" w:cs="Calibri"/>
                <w:color w:val="000000"/>
                <w:sz w:val="20"/>
                <w:szCs w:val="20"/>
                <w:lang w:eastAsia="pl-PL"/>
              </w:rPr>
              <w:t>ogólnym modułu jest przygotowanie do zawodu muzyka: instrumentalisty i nauczyciela przedmiotu.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Celami bezpośrednimi są: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 pogłębienie, rozszerzenie wiedzy muzycznej, realizacja i kultywowanie stylu klasycznego, także innych epok jak i poznanie współczesnyc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h technik gry i metod nauczania (łączenie teorii z praktyką)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 rozwijanie pamięci odtwórczej i wyobraźni muzycznej, wrażliwości na jakość dźwięku, intonację, rytm i tempo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 kształtowanie umiejętności samodzielnego rozwiązywania problemów emisyjnych i techn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icznych oraz interpretacji zapisu muzycznego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 przygotowanie do występów solowych i gry zespołowej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 rozwijanie znajomości literatury przedmiotu oraz opracowań metodycznych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 przygotowanie do przyszłej pracy pedagogicznej ze szczególnym uwzględnieniem spec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yfiki pracy z uczniami w zakresie szkoły muzycznej I stopnia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 przygotowanie do egzaminów wstępnych na studia drugiego stopnia (magisterskie).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518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Courier New" w:hAnsi="Courier New" w:cs="Calibri"/>
                <w:sz w:val="20"/>
                <w:szCs w:val="20"/>
              </w:rPr>
            </w:pPr>
            <w:r>
              <w:rPr>
                <w:rFonts w:ascii="Courier New" w:hAnsi="Courier New" w:cs="Calibri"/>
                <w:sz w:val="20"/>
                <w:szCs w:val="20"/>
              </w:rPr>
              <w:t>Zgodnie z regulaminem studiów.</w:t>
            </w:r>
          </w:p>
          <w:p w:rsidR="007C30B7" w:rsidRDefault="00876A3B">
            <w:pPr>
              <w:pStyle w:val="Standard"/>
              <w:spacing w:after="0" w:line="240" w:lineRule="auto"/>
              <w:rPr>
                <w:rFonts w:ascii="Courier New" w:hAnsi="Courier New" w:cs="Calibri"/>
                <w:sz w:val="20"/>
                <w:szCs w:val="20"/>
              </w:rPr>
            </w:pPr>
            <w:r>
              <w:rPr>
                <w:rFonts w:ascii="Courier New" w:hAnsi="Courier New" w:cs="Calibri"/>
                <w:sz w:val="20"/>
                <w:szCs w:val="20"/>
              </w:rPr>
              <w:t>Zdany wstępny egzamin konkursowy przed komisją egzaminacyjną wg</w:t>
            </w:r>
            <w:r>
              <w:rPr>
                <w:rFonts w:ascii="Courier New" w:hAnsi="Courier New" w:cs="Calibri"/>
                <w:sz w:val="20"/>
                <w:szCs w:val="20"/>
              </w:rPr>
              <w:t xml:space="preserve"> wyznaczonego programu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04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04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/>
            </w:pPr>
            <w:r>
              <w:rPr>
                <w:rFonts w:ascii="Courier New" w:hAnsi="Courier New" w:cs="Calibri"/>
                <w:sz w:val="20"/>
                <w:szCs w:val="20"/>
              </w:rPr>
              <w:t xml:space="preserve">posiada znajomość podstawowego repertuaru związanego z grą na tubie oraz </w:t>
            </w:r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 xml:space="preserve">znajomość stylów muzycznych i związanych z nimi tradycji </w:t>
            </w:r>
            <w:r>
              <w:rPr>
                <w:rFonts w:ascii="Courier New" w:hAnsi="Courier New" w:cs="Calibri"/>
                <w:sz w:val="20"/>
                <w:szCs w:val="20"/>
                <w:lang w:val="en-US"/>
              </w:rPr>
              <w:t>wykonawczych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S1_W1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7C30B7">
            <w:pPr>
              <w:rPr>
                <w:rFonts w:hint="eastAsi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04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</w:pPr>
            <w:r>
              <w:rPr>
                <w:rFonts w:ascii="Courier New" w:hAnsi="Courier New" w:cs="Calibri"/>
                <w:sz w:val="20"/>
                <w:szCs w:val="20"/>
              </w:rPr>
              <w:t xml:space="preserve">dysponuje  warsztatem technicznym niezbędnym do profesjonalnej prezentacji muzycznej i jest świadomy problemów specyficznych dla gry na tubie (technika oddechowa, intonacja, artykulacja, dynamika, precyzja, umiejętność kształtowania </w:t>
            </w:r>
            <w:r>
              <w:rPr>
                <w:rFonts w:ascii="Courier New" w:hAnsi="Courier New" w:cs="Calibri"/>
                <w:sz w:val="20"/>
                <w:szCs w:val="20"/>
              </w:rPr>
              <w:t>frazy, itp.)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color w:val="000000"/>
                <w:sz w:val="19"/>
                <w:szCs w:val="19"/>
              </w:rPr>
            </w:pPr>
            <w:r>
              <w:rPr>
                <w:rFonts w:ascii="HK Grotesk" w:hAnsi="HK Grotesk" w:cs="Calibri"/>
                <w:color w:val="000000"/>
                <w:sz w:val="19"/>
                <w:szCs w:val="19"/>
              </w:rPr>
              <w:t>S1_U7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04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wykazuje umiejętność samodzielnego doskonalenia warsztatu wykonawczego, przyswoił dobre nawyki dotyczące techniki gry na tubie i postawy, umożliwiające operowanie ciałem w sposób najbardziej wydajny i bezpieczny 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color w:val="000000"/>
                <w:sz w:val="19"/>
                <w:szCs w:val="19"/>
              </w:rPr>
            </w:pPr>
            <w:r>
              <w:rPr>
                <w:rFonts w:ascii="HK Grotesk" w:hAnsi="HK Grotesk" w:cs="Calibri"/>
                <w:color w:val="000000"/>
                <w:sz w:val="19"/>
                <w:szCs w:val="19"/>
              </w:rPr>
              <w:t>S1_U8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7C30B7">
            <w:pPr>
              <w:rPr>
                <w:rFonts w:hint="eastAsia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04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</w:pPr>
            <w:r>
              <w:rPr>
                <w:rFonts w:ascii="HK Grotesk" w:hAnsi="HK Grotesk" w:cs="Calibri"/>
                <w:color w:val="000000"/>
                <w:sz w:val="20"/>
                <w:szCs w:val="20"/>
              </w:rPr>
              <w:t>posiada umiejętność wykonywania reprezentatywnego repertuaru związanego z grą na tubie z wykorzystywaniem wiedzy dotyczącej podstawowych stylów muzycznych i związanych z nimi tradycji wykonawczych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color w:val="000000"/>
                <w:sz w:val="19"/>
                <w:szCs w:val="19"/>
              </w:rPr>
            </w:pPr>
            <w:r>
              <w:rPr>
                <w:rFonts w:ascii="HK Grotesk" w:hAnsi="HK Grotesk" w:cs="Calibri"/>
                <w:color w:val="000000"/>
                <w:sz w:val="19"/>
                <w:szCs w:val="19"/>
              </w:rPr>
              <w:t>S1_U2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04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rPr>
                <w:rFonts w:ascii="HK Grotesk" w:hAnsi="HK Grotesk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K Grotesk" w:hAnsi="HK Grotesk" w:cs="Calibri"/>
                <w:color w:val="000000"/>
                <w:sz w:val="20"/>
                <w:szCs w:val="20"/>
                <w:lang w:eastAsia="pl-PL"/>
              </w:rPr>
              <w:t xml:space="preserve">w sposób świadomy i </w:t>
            </w:r>
            <w:r>
              <w:rPr>
                <w:rFonts w:ascii="HK Grotesk" w:hAnsi="HK Grotesk" w:cs="Calibri"/>
                <w:color w:val="000000"/>
                <w:sz w:val="20"/>
                <w:szCs w:val="20"/>
                <w:lang w:eastAsia="pl-PL"/>
              </w:rPr>
              <w:t>profesjonalny umie zaprezentować własną działalność artystyczną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color w:val="000000"/>
                <w:sz w:val="19"/>
                <w:szCs w:val="19"/>
              </w:rPr>
            </w:pPr>
            <w:r>
              <w:rPr>
                <w:rFonts w:ascii="HK Grotesk" w:hAnsi="HK Grotesk" w:cs="Calibri"/>
                <w:color w:val="000000"/>
                <w:sz w:val="19"/>
                <w:szCs w:val="19"/>
              </w:rPr>
              <w:t>S1_K7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26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526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tabs>
                <w:tab w:val="left" w:pos="328"/>
              </w:tabs>
              <w:snapToGrid w:val="0"/>
              <w:spacing w:after="0" w:line="240" w:lineRule="auto"/>
              <w:jc w:val="both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Z uwagi na indywidualny charakter zajęć, temat i problematyka poszczególnych lekcji jest dostosowywana do aktualnych umiejętności studenta.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 każdym semestrze przewidziane są następujące treści programowe: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1. rozwijanie i pogłębianie techniki gry: gamy, pasaże, ćwiczenia techniczne, etiudy, czytanie nut a vista;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lastRenderedPageBreak/>
              <w:t>2. poznanie i opanowanie podstawowych pozycji literatury przedmiotu;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doskonalenie samodzielnego opracowania i interpretacji utworów;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4. rozwijanie pamięci i wyobraźni muzycznej;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5. kształcenie solistyczno - estradowe, rozwijanie i utrwalanie praktycznych umiejętności potrzebnych w samodzielnej działalności (praktyka estrado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wa - zachowanie się na scenie, opanowanie tremy); występy na koncertach i audycjach;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6. kształtowanie umiejętności współpracy z akompaniatorem;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7. kształtowanie umiejętności samooceny studenta;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8. poznanie podstaw psychologii muzyki i fizjologii gry.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Treśc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i programowe wzajemnie się przenikają, a większość z nich jest obecna na każdym etapie kształcenia.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180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78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1. Wykład problemowy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2. Praca z tekstem i dyskusja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3. Praca indywidualna  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4. Prezentacja nagrań  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5. Prezentacja własna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2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Metody </w:t>
            </w:r>
            <w:r>
              <w:rPr>
                <w:rFonts w:ascii="HK Grotesk" w:hAnsi="HK Grotesk" w:cs="Calibri"/>
                <w:sz w:val="20"/>
                <w:szCs w:val="20"/>
              </w:rPr>
              <w:t>weryfikacji efektów uczenia się</w:t>
            </w:r>
          </w:p>
        </w:tc>
        <w:tc>
          <w:tcPr>
            <w:tcW w:w="33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7C30B7">
            <w:pPr>
              <w:rPr>
                <w:rFonts w:hint="eastAsia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 egzamin</w:t>
            </w:r>
          </w:p>
        </w:tc>
        <w:tc>
          <w:tcPr>
            <w:tcW w:w="54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7C30B7">
            <w:pPr>
              <w:rPr>
                <w:rFonts w:hint="eastAsia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 zaliczenie</w:t>
            </w:r>
          </w:p>
        </w:tc>
        <w:tc>
          <w:tcPr>
            <w:tcW w:w="54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0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59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582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</w:t>
            </w:r>
          </w:p>
        </w:tc>
        <w:tc>
          <w:tcPr>
            <w:tcW w:w="258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1,3,4,6</w:t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1,3,4,6,8</w:t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7C30B7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7C30B7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7C30B7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7C30B7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83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</w:pPr>
            <w:r>
              <w:rPr>
                <w:rFonts w:ascii="Courier New" w:hAnsi="Courier New" w:cs="Calibri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zaliczenie - 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na podstawie przebiegu pracy w semestrze (aktywność i stopień przygotowania do zajęć, stopień realizacji wymagań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programowych, frekwencja); zaliczenie przez pedagoga za pomocą wpisu do indeksu umożliwia dopuszczenie do egzaminu po każdym semestrze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-  </w:t>
            </w:r>
            <w:r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egzamin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 oceny dokonuje komisja powołana przez Dziekana Wydziału.</w:t>
            </w:r>
          </w:p>
          <w:p w:rsidR="007C30B7" w:rsidRDefault="007C30B7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Wymagania: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egzamin techniczny (semestr zimowy)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 wszystkie gamy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majorowe i minorowe,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 artykulacja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legato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non legato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, w jednakowym tempie, losowane 2 gamy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dur, moll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(I semestr – do 3 znaków przykluczowych), progresje trójkowe, czwórkowe, pasaż i jego przewroty, D7 i przewroty w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dur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, czterodźwięk zmniejs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zony i przewroty w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moll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, interwały diatoniczne (I rok-tercje w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dur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moll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; II rok-kwarty w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dur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, tercje w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moll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; III rok-kwinty w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dur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, tercje w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>moll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); 10 etiud (2 do wyboru studenta)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egzamin techniczny (semestr letni)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– wszystkie gamy majorowe i </w:t>
            </w:r>
            <w:r>
              <w:rPr>
                <w:rFonts w:ascii="Courier New" w:hAnsi="Courier New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minorowe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wymagania, jak w semestrze zimowym), bez etiud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  <w:t>Egzaminy semestralne (I-V semestr):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</w:pPr>
            <w:r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forma cykliczna i utwór dowolny (jedna pozycja programu obowiązkowo musi być wykonana z pamięci).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</w:pPr>
            <w:r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VI semestr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 xml:space="preserve">– WYSTĘP ARTYSTYCZNY KOŃCZĄCY STUDIA LICENCJACKIE – forma 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cykliczna, utwór dowolny (czas trwania programu ok. 30 min., jedna pozycja obowiązkowo powinna być wykonana z pamięci).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b/>
                <w:bCs/>
                <w:color w:val="000000"/>
                <w:sz w:val="20"/>
                <w:szCs w:val="20"/>
                <w:lang w:eastAsia="pl-PL"/>
              </w:rPr>
              <w:t>Na ocenę semestru składają się łącznie punkty z egzaminu technicznego i semestralnego.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semestry I - V: egzamin techniczny (składowa ocen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y egzaminu semestralnego) i egzamin semestralny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semestr VI - egzamin dyplomowy, na który składają się: występ artystyczny przed komisją powołaną przez Dziekana oraz publicznością, praca dyplomowa, kolokwium i ocena z przeprowadzonej lekcji pokazowej z uczn</w:t>
            </w: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iem szkoły muzycznej I stopnia.</w:t>
            </w:r>
          </w:p>
          <w:p w:rsidR="007C30B7" w:rsidRDefault="00876A3B">
            <w:pPr>
              <w:pStyle w:val="Standard"/>
              <w:autoSpaceDE w:val="0"/>
              <w:spacing w:after="0" w:line="240" w:lineRule="auto"/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ourier New" w:hAnsi="Courier New" w:cs="Calibri"/>
                <w:color w:val="000000"/>
                <w:sz w:val="20"/>
                <w:szCs w:val="20"/>
                <w:lang w:eastAsia="pl-PL"/>
              </w:rPr>
              <w:t>Warunkiem zaliczenia jest osiągnięcie wszystkich założonych efektów kształcenia w minimalnych akceptowalnym stopniu w wysokości &gt;50%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3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1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8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ECTS I-II rok</w:t>
            </w:r>
          </w:p>
        </w:tc>
        <w:tc>
          <w:tcPr>
            <w:tcW w:w="13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8,5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ECTS III rok</w:t>
            </w:r>
          </w:p>
        </w:tc>
        <w:tc>
          <w:tcPr>
            <w:tcW w:w="1397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4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14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3,5</w:t>
            </w: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2,5</w:t>
            </w:r>
          </w:p>
        </w:tc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13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04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004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7C30B7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  <w:tbl>
            <w:tblPr>
              <w:tblW w:w="110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28"/>
            </w:tblGrid>
            <w:tr w:rsidR="007C30B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102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30B7" w:rsidRDefault="00876A3B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Courier New" w:hAnsi="Courier New" w:cs="Calibri"/>
                      <w:b/>
                      <w:i/>
                      <w:sz w:val="20"/>
                      <w:szCs w:val="20"/>
                      <w:lang w:eastAsia="ar-SA"/>
                    </w:rPr>
                    <w:t>Wybrane sonaty, sonatiny kompozytorów:</w:t>
                  </w:r>
                </w:p>
                <w:p w:rsidR="007C30B7" w:rsidRDefault="007C30B7">
                  <w:pPr>
                    <w:pStyle w:val="Standard"/>
                    <w:snapToGrid w:val="0"/>
                    <w:spacing w:after="0" w:line="240" w:lineRule="auto"/>
                    <w:jc w:val="both"/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</w:pPr>
                </w:p>
                <w:p w:rsidR="007C30B7" w:rsidRDefault="00876A3B">
                  <w:pPr>
                    <w:pStyle w:val="Standard"/>
                    <w:snapToGrid w:val="0"/>
                    <w:spacing w:after="0" w:line="240" w:lineRule="auto"/>
                    <w:jc w:val="both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 xml:space="preserve">J. S. Bach, W. Bardwell, B. Broughton, J. Casterede, A. Corelli, H. </w:t>
                  </w:r>
                  <w:r>
                    <w:rPr>
                      <w:rFonts w:ascii="Courier New" w:hAnsi="Courier New" w:cs="Cambria"/>
                      <w:sz w:val="20"/>
                      <w:szCs w:val="20"/>
                      <w:lang w:eastAsia="ar-SA"/>
                    </w:rPr>
                    <w:t>Ecceles, G. F. Haendel, P. Hindemith, B. Hummel, J. Koetsier, J. D. Link, T. Madsen, B. Marcello, G. Ph. Telemann, E. S. Walter, A. Vivaldi</w:t>
                  </w:r>
                </w:p>
                <w:p w:rsidR="007C30B7" w:rsidRDefault="007C30B7">
                  <w:pPr>
                    <w:pStyle w:val="Standard"/>
                    <w:snapToGrid w:val="0"/>
                    <w:spacing w:after="0" w:line="240" w:lineRule="auto"/>
                    <w:jc w:val="both"/>
                    <w:rPr>
                      <w:rFonts w:ascii="Courier New" w:hAnsi="Courier New"/>
                    </w:rPr>
                  </w:pPr>
                </w:p>
                <w:p w:rsidR="007C30B7" w:rsidRDefault="00876A3B">
                  <w:pPr>
                    <w:pStyle w:val="Standard"/>
                    <w:jc w:val="both"/>
                  </w:pPr>
                  <w:r>
                    <w:rPr>
                      <w:rFonts w:ascii="Courier New" w:hAnsi="Courier New" w:cs="Calibri"/>
                      <w:b/>
                      <w:i/>
                      <w:sz w:val="20"/>
                    </w:rPr>
                    <w:t>Wybrane koncerty kompozytorów:</w:t>
                  </w:r>
                </w:p>
                <w:p w:rsidR="007C30B7" w:rsidRDefault="00876A3B">
                  <w:pPr>
                    <w:pStyle w:val="Standard"/>
                    <w:jc w:val="both"/>
                  </w:pPr>
                  <w:r>
                    <w:rPr>
                      <w:rFonts w:ascii="Courier New" w:hAnsi="Courier New" w:cs="Cambria"/>
                      <w:sz w:val="20"/>
                    </w:rPr>
                    <w:t xml:space="preserve">A. Arutiunian, J. S. Bach, V. Blazhevich, E. Bozza, E. H. Bull, J. Casterede, R. S. </w:t>
                  </w:r>
                  <w:r>
                    <w:rPr>
                      <w:rFonts w:ascii="Courier New" w:hAnsi="Courier New" w:cs="Cambria"/>
                      <w:sz w:val="20"/>
                    </w:rPr>
                    <w:t>Moraes, E. Gregson, E. Ewazen, D. Haddad, G.F. Haendel, C. H. Joubert, V. Kikta, A. Lebedev, W. A. Mozart, O. Schmidt, V. Strukov, R. Szentpali, J. Williams, R. V. Williams, V. Zverev</w:t>
                  </w:r>
                </w:p>
                <w:p w:rsidR="007C30B7" w:rsidRDefault="00876A3B">
                  <w:pPr>
                    <w:pStyle w:val="Standard"/>
                    <w:jc w:val="both"/>
                  </w:pPr>
                  <w:r>
                    <w:rPr>
                      <w:rFonts w:ascii="Courier New" w:hAnsi="Courier New" w:cs="Calibri"/>
                      <w:b/>
                      <w:i/>
                      <w:sz w:val="20"/>
                    </w:rPr>
                    <w:t>Wybrane utwory kompozytorów:</w:t>
                  </w:r>
                </w:p>
                <w:p w:rsidR="007C30B7" w:rsidRDefault="00876A3B">
                  <w:pPr>
                    <w:pStyle w:val="Standard"/>
                    <w:snapToGrid w:val="0"/>
                    <w:jc w:val="both"/>
                    <w:rPr>
                      <w:rFonts w:ascii="Courier New" w:hAnsi="Courier New" w:cs="Cambria"/>
                      <w:sz w:val="20"/>
                    </w:rPr>
                  </w:pPr>
                  <w:r>
                    <w:rPr>
                      <w:rFonts w:ascii="Courier New" w:hAnsi="Courier New" w:cs="Cambria"/>
                      <w:sz w:val="20"/>
                    </w:rPr>
                    <w:t>I. Albienz, J. B. Arban, O. Baadsvik, J. S.</w:t>
                  </w:r>
                  <w:r>
                    <w:rPr>
                      <w:rFonts w:ascii="Courier New" w:hAnsi="Courier New" w:cs="Cambria"/>
                      <w:sz w:val="20"/>
                    </w:rPr>
                    <w:t xml:space="preserve"> Bach, J. E. Barat, A. Berlin, L. Bernstein, M. Bitsch, R. Boutry, E. Bozza, M. Brotons, A. Catozzi, P. Faria, R. S. Moraes, S. Dennison, E. Gregson, A. Frackenpohl, J. Grant, U. Hilprecht, J. Jacobsen, G. Jaffe, R. Kellaway, J. Koetsier, B. Krol, A. Lebed</w:t>
                  </w:r>
                  <w:r>
                    <w:rPr>
                      <w:rFonts w:ascii="Courier New" w:hAnsi="Courier New" w:cs="Cambria"/>
                      <w:sz w:val="20"/>
                    </w:rPr>
                    <w:t>ev, T. I. Lundquist, G. Malancioiu, V. Monti, J. Pauer, V. Persichetti, A. Plog, S. Rachmaninov, N. P. Rakov, E. Raum, D. Shostakovich, R. Spillman, J. Stevens, B. Wefelmeyer, A. Wilder, R. V. Williams,</w:t>
                  </w:r>
                </w:p>
                <w:p w:rsidR="007C30B7" w:rsidRDefault="00876A3B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Courier New" w:hAnsi="Courier New" w:cs="Calibri"/>
                      <w:b/>
                      <w:i/>
                      <w:sz w:val="20"/>
                      <w:szCs w:val="20"/>
                      <w:lang w:eastAsia="ar-SA"/>
                    </w:rPr>
                    <w:t>Wybrane etiudy ze zbiorów etiud kompozytorów:</w:t>
                  </w:r>
                </w:p>
                <w:p w:rsidR="007C30B7" w:rsidRDefault="007C30B7">
                  <w:pPr>
                    <w:pStyle w:val="Standard"/>
                    <w:spacing w:after="0" w:line="240" w:lineRule="auto"/>
                    <w:jc w:val="both"/>
                    <w:rPr>
                      <w:rFonts w:ascii="Courier New" w:hAnsi="Courier New"/>
                    </w:rPr>
                  </w:pPr>
                </w:p>
                <w:p w:rsidR="007C30B7" w:rsidRDefault="00876A3B">
                  <w:pPr>
                    <w:pStyle w:val="Standard"/>
                    <w:spacing w:after="0" w:line="240" w:lineRule="auto"/>
                    <w:rPr>
                      <w:rFonts w:ascii="Courier New" w:hAnsi="Courier New" w:cs="Cambria"/>
                      <w:sz w:val="20"/>
                      <w:szCs w:val="20"/>
                    </w:rPr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S. </w:t>
                  </w: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>Adler, Alphonse, A. Baer, V. Blazhevich, M. Bordogni, N. Bousquet, J. Cimera, V. Cook, R. Fink, J. F. Gallay, L. Gillis, B. Grigoriev,D, Haddad, Hofmeister, W. Jacobs, C. Kopprasch, D. L. Kuehn, H. Lachmann, O. Maenz, T. Pederson,  W. Sear, P. Sheridan, J.</w:t>
                  </w: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 Shoemaker, P. Snedecor, H. Tyrrell, D. Uber, S. Vasilyev,</w:t>
                  </w:r>
                </w:p>
              </w:tc>
            </w:tr>
          </w:tbl>
          <w:p w:rsidR="007C30B7" w:rsidRDefault="007C30B7">
            <w:pPr>
              <w:pStyle w:val="Standard"/>
            </w:pP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004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004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7C30B7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  <w:tbl>
            <w:tblPr>
              <w:tblW w:w="110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28"/>
            </w:tblGrid>
            <w:tr w:rsidR="007C30B7">
              <w:tblPrEx>
                <w:tblCellMar>
                  <w:top w:w="0" w:type="dxa"/>
                  <w:bottom w:w="0" w:type="dxa"/>
                </w:tblCellMar>
              </w:tblPrEx>
              <w:trPr>
                <w:trHeight w:val="347"/>
              </w:trPr>
              <w:tc>
                <w:tcPr>
                  <w:tcW w:w="1102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J. B. Arban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Complete Method for Tuba</w:t>
                  </w:r>
                </w:p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V. Blazhevich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Szkoła gry na tubie</w:t>
                  </w:r>
                </w:p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R. Bobo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Mastering the Tuba</w:t>
                  </w:r>
                </w:p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H. Clarke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Technical Studies</w:t>
                  </w:r>
                </w:p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W. Hilgers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Daily Excercises for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 xml:space="preserve"> Tuba</w:t>
                  </w:r>
                </w:p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V. Hoza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Schule fur Tuba in F und in B</w:t>
                  </w:r>
                </w:p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A. Jacobs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Special Studies for The Tuba</w:t>
                  </w:r>
                </w:p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W. Jacobs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Daily Routine, Flexibility Studies,</w:t>
                  </w:r>
                </w:p>
                <w:p w:rsidR="007C30B7" w:rsidRDefault="00876A3B">
                  <w:pPr>
                    <w:pStyle w:val="Standard"/>
                    <w:snapToGrid w:val="0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L. Little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Embouchure Builder</w:t>
                  </w:r>
                </w:p>
                <w:p w:rsidR="007C30B7" w:rsidRDefault="00876A3B">
                  <w:pPr>
                    <w:pStyle w:val="Standard"/>
                    <w:tabs>
                      <w:tab w:val="left" w:pos="2785"/>
                    </w:tabs>
                    <w:snapToGrid w:val="0"/>
                    <w:spacing w:after="0" w:line="240" w:lineRule="auto"/>
                  </w:pPr>
                  <w:r>
                    <w:rPr>
                      <w:rFonts w:ascii="Courier New" w:hAnsi="Courier New" w:cs="Cambria"/>
                      <w:sz w:val="20"/>
                      <w:szCs w:val="20"/>
                    </w:rPr>
                    <w:t xml:space="preserve">S. Pilafian, P. Sheridan – </w:t>
                  </w:r>
                  <w:r>
                    <w:rPr>
                      <w:rFonts w:ascii="Courier New" w:hAnsi="Courier New" w:cs="Cambria"/>
                      <w:i/>
                      <w:iCs/>
                      <w:sz w:val="20"/>
                      <w:szCs w:val="20"/>
                    </w:rPr>
                    <w:t>Breathing Gym</w:t>
                  </w:r>
                </w:p>
                <w:p w:rsidR="007C30B7" w:rsidRDefault="007C30B7">
                  <w:pPr>
                    <w:pStyle w:val="Standard"/>
                    <w:tabs>
                      <w:tab w:val="left" w:pos="2785"/>
                    </w:tabs>
                    <w:snapToGrid w:val="0"/>
                    <w:spacing w:after="0" w:line="240" w:lineRule="auto"/>
                    <w:rPr>
                      <w:rFonts w:ascii="Courier New" w:hAnsi="Courier New"/>
                      <w:sz w:val="20"/>
                      <w:szCs w:val="20"/>
                    </w:rPr>
                  </w:pPr>
                </w:p>
                <w:p w:rsidR="007C30B7" w:rsidRDefault="00876A3B">
                  <w:pPr>
                    <w:pStyle w:val="Standard"/>
                    <w:tabs>
                      <w:tab w:val="left" w:pos="2785"/>
                    </w:tabs>
                    <w:spacing w:after="0" w:line="240" w:lineRule="auto"/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 xml:space="preserve">Ogólnodostępna literatura z zakresu historii </w:t>
                  </w:r>
                  <w:r>
                    <w:rPr>
                      <w:rFonts w:ascii="Courier New" w:hAnsi="Courier New" w:cs="Calibri"/>
                      <w:sz w:val="20"/>
                      <w:szCs w:val="20"/>
                      <w:lang w:val="en-US"/>
                    </w:rPr>
                    <w:t>muzyki, słowniki, encyklopedie, internetowe bazy danych oraz materiały i opracowania przygotowane przez wykładowcę.</w:t>
                  </w:r>
                </w:p>
              </w:tc>
            </w:tr>
          </w:tbl>
          <w:p w:rsidR="007C30B7" w:rsidRDefault="007C30B7">
            <w:pPr>
              <w:pStyle w:val="Standard"/>
            </w:pP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00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34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500</w:t>
            </w:r>
          </w:p>
        </w:tc>
        <w:tc>
          <w:tcPr>
            <w:tcW w:w="347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347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3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</w:pPr>
            <w:r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45</w:t>
            </w:r>
          </w:p>
        </w:tc>
        <w:tc>
          <w:tcPr>
            <w:tcW w:w="347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7C30B7">
            <w:pPr>
              <w:pStyle w:val="Standard"/>
              <w:snapToGrid w:val="0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7C30B7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1185</w:t>
            </w:r>
          </w:p>
        </w:tc>
        <w:tc>
          <w:tcPr>
            <w:tcW w:w="34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40,5 I-II rok</w:t>
            </w:r>
          </w:p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39,5 III rok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1004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004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Absolwent jest przygotowany do </w:t>
            </w:r>
            <w:r>
              <w:rPr>
                <w:rFonts w:ascii="HK Grotesk" w:hAnsi="HK Grotesk" w:cs="Calibri"/>
                <w:sz w:val="20"/>
                <w:szCs w:val="20"/>
              </w:rPr>
              <w:t>podjęcia studiów drugiego stopnia na kierunku Instrumentalistyka w specjalności tuba</w:t>
            </w:r>
            <w:r>
              <w:rPr>
                <w:rFonts w:ascii="HK Grotesk" w:hAnsi="HK Grotesk" w:cs="Calibri"/>
                <w:i/>
                <w:sz w:val="20"/>
                <w:szCs w:val="20"/>
              </w:rPr>
              <w:t>.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004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0B7" w:rsidRDefault="00876A3B">
            <w:pPr>
              <w:pStyle w:val="Standard"/>
              <w:spacing w:after="0" w:line="240" w:lineRule="auto"/>
              <w:jc w:val="center"/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312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6528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7C30B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10.12.2020</w:t>
            </w:r>
          </w:p>
        </w:tc>
        <w:tc>
          <w:tcPr>
            <w:tcW w:w="3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Wojciech Rolek</w:t>
            </w:r>
          </w:p>
        </w:tc>
        <w:tc>
          <w:tcPr>
            <w:tcW w:w="6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0B7" w:rsidRDefault="00876A3B">
            <w:pPr>
              <w:pStyle w:val="Standard"/>
              <w:snapToGrid w:val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Uaktualnienie treści, dostosowanie do nowego formularza </w:t>
            </w:r>
            <w:r>
              <w:rPr>
                <w:rFonts w:ascii="HK Grotesk" w:hAnsi="HK Grotesk" w:cs="Calibri"/>
                <w:sz w:val="20"/>
                <w:szCs w:val="20"/>
              </w:rPr>
              <w:t>karty przedmiotu.</w:t>
            </w:r>
          </w:p>
        </w:tc>
      </w:tr>
    </w:tbl>
    <w:p w:rsidR="007C30B7" w:rsidRDefault="007C30B7">
      <w:pPr>
        <w:pStyle w:val="Standard"/>
        <w:spacing w:after="0"/>
        <w:rPr>
          <w:rFonts w:ascii="HK Grotesk" w:hAnsi="HK Grotesk" w:cs="HK Grotesk"/>
        </w:rPr>
      </w:pPr>
    </w:p>
    <w:p w:rsidR="007C30B7" w:rsidRDefault="00876A3B">
      <w:pPr>
        <w:pStyle w:val="Standard"/>
        <w:rPr>
          <w:rFonts w:ascii="HK Grotesk" w:hAnsi="HK Grotesk" w:cs="Calibri"/>
          <w:b/>
          <w:bCs/>
        </w:rPr>
      </w:pPr>
      <w:r>
        <w:rPr>
          <w:rFonts w:ascii="HK Grotesk" w:hAnsi="HK Grotesk" w:cs="Calibri"/>
          <w:b/>
          <w:bCs/>
        </w:rPr>
        <w:t>Sposoby realizacji i weryfikacji efektów uczenia się zostały dostosowane do sytuacji epidemicznej wewnętrznymi aktami prawnymi Uczelni.</w:t>
      </w:r>
    </w:p>
    <w:p w:rsidR="007C30B7" w:rsidRDefault="007C30B7">
      <w:pPr>
        <w:pStyle w:val="Standard"/>
        <w:rPr>
          <w:rFonts w:ascii="HK Grotesk" w:hAnsi="HK Grotesk" w:cs="HK Grotesk"/>
        </w:rPr>
      </w:pPr>
    </w:p>
    <w:sectPr w:rsidR="007C30B7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A3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76A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K Grotesk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A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76A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142"/>
    <w:multiLevelType w:val="multilevel"/>
    <w:tmpl w:val="4CC2271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E24BE1"/>
    <w:multiLevelType w:val="multilevel"/>
    <w:tmpl w:val="77D8FA1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B2C15D6"/>
    <w:multiLevelType w:val="multilevel"/>
    <w:tmpl w:val="F468C0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4A2085B"/>
    <w:multiLevelType w:val="multilevel"/>
    <w:tmpl w:val="70783D6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54CE382C"/>
    <w:multiLevelType w:val="multilevel"/>
    <w:tmpl w:val="5792DD58"/>
    <w:styleLink w:val="WW8Num1"/>
    <w:lvl w:ilvl="0">
      <w:start w:val="1"/>
      <w:numFmt w:val="decimal"/>
      <w:lvlText w:val="%1."/>
      <w:lvlJc w:val="left"/>
      <w:pPr>
        <w:ind w:left="901" w:hanging="360"/>
      </w:pPr>
    </w:lvl>
    <w:lvl w:ilvl="1">
      <w:start w:val="1"/>
      <w:numFmt w:val="lowerLetter"/>
      <w:lvlText w:val="%1.%2."/>
      <w:lvlJc w:val="left"/>
      <w:pPr>
        <w:ind w:left="1621" w:hanging="360"/>
      </w:pPr>
    </w:lvl>
    <w:lvl w:ilvl="2">
      <w:start w:val="1"/>
      <w:numFmt w:val="lowerRoman"/>
      <w:lvlText w:val="%1.%2.%3."/>
      <w:lvlJc w:val="right"/>
      <w:pPr>
        <w:ind w:left="2341" w:hanging="180"/>
      </w:pPr>
    </w:lvl>
    <w:lvl w:ilvl="3">
      <w:start w:val="1"/>
      <w:numFmt w:val="decimal"/>
      <w:lvlText w:val="%1.%2.%3.%4."/>
      <w:lvlJc w:val="left"/>
      <w:pPr>
        <w:ind w:left="3061" w:hanging="360"/>
      </w:pPr>
    </w:lvl>
    <w:lvl w:ilvl="4">
      <w:start w:val="1"/>
      <w:numFmt w:val="lowerLetter"/>
      <w:lvlText w:val="%1.%2.%3.%4.%5."/>
      <w:lvlJc w:val="left"/>
      <w:pPr>
        <w:ind w:left="3781" w:hanging="360"/>
      </w:pPr>
    </w:lvl>
    <w:lvl w:ilvl="5">
      <w:start w:val="1"/>
      <w:numFmt w:val="lowerRoman"/>
      <w:lvlText w:val="%1.%2.%3.%4.%5.%6."/>
      <w:lvlJc w:val="right"/>
      <w:pPr>
        <w:ind w:left="4501" w:hanging="180"/>
      </w:pPr>
    </w:lvl>
    <w:lvl w:ilvl="6">
      <w:start w:val="1"/>
      <w:numFmt w:val="decimal"/>
      <w:lvlText w:val="%1.%2.%3.%4.%5.%6.%7."/>
      <w:lvlJc w:val="left"/>
      <w:pPr>
        <w:ind w:left="5221" w:hanging="360"/>
      </w:pPr>
    </w:lvl>
    <w:lvl w:ilvl="7">
      <w:start w:val="1"/>
      <w:numFmt w:val="lowerLetter"/>
      <w:lvlText w:val="%1.%2.%3.%4.%5.%6.%7.%8."/>
      <w:lvlJc w:val="left"/>
      <w:pPr>
        <w:ind w:left="5941" w:hanging="360"/>
      </w:pPr>
    </w:lvl>
    <w:lvl w:ilvl="8">
      <w:start w:val="1"/>
      <w:numFmt w:val="lowerRoman"/>
      <w:lvlText w:val="%1.%2.%3.%4.%5.%6.%7.%8.%9."/>
      <w:lvlJc w:val="right"/>
      <w:pPr>
        <w:ind w:left="6661" w:hanging="180"/>
      </w:pPr>
    </w:lvl>
  </w:abstractNum>
  <w:abstractNum w:abstractNumId="5" w15:restartNumberingAfterBreak="0">
    <w:nsid w:val="62F6352D"/>
    <w:multiLevelType w:val="multilevel"/>
    <w:tmpl w:val="6B561D2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30B7"/>
    <w:rsid w:val="007C30B7"/>
    <w:rsid w:val="008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DB8574-1C40-4304-9E71-8DEAF5E2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Cs w:val="20"/>
      <w:lang w:val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kstpodstawowyZnak">
    <w:name w:val="Tekst podstawowy Znak"/>
    <w:rPr>
      <w:rFonts w:ascii="HK Grotesk" w:eastAsia="HK Grotesk" w:hAnsi="HK Grotesk" w:cs="HK Grotesk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7847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lastModifiedBy>Dorota Kukiełka</cp:lastModifiedBy>
  <cp:revision>2</cp:revision>
  <dcterms:created xsi:type="dcterms:W3CDTF">2021-04-12T09:35:00Z</dcterms:created>
  <dcterms:modified xsi:type="dcterms:W3CDTF">2021-04-12T09:35:00Z</dcterms:modified>
</cp:coreProperties>
</file>