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85" w:rsidRDefault="00CE2785" w:rsidP="00CE278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E2785">
        <w:rPr>
          <w:rFonts w:ascii="Calibri" w:hAnsi="Calibri" w:cs="Calibri"/>
          <w:b/>
          <w:bCs/>
          <w:color w:val="000000"/>
          <w:sz w:val="28"/>
          <w:szCs w:val="28"/>
        </w:rPr>
        <w:t>Wymagania do uzyskania pozytywnej opinii Rady Naukowej</w:t>
      </w:r>
    </w:p>
    <w:p w:rsidR="005B7A52" w:rsidRPr="00CE2785" w:rsidRDefault="00CE2785" w:rsidP="00CE278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E2785">
        <w:rPr>
          <w:rFonts w:ascii="Calibri" w:hAnsi="Calibri" w:cs="Calibri"/>
          <w:b/>
          <w:bCs/>
          <w:color w:val="000000"/>
          <w:sz w:val="28"/>
          <w:szCs w:val="28"/>
        </w:rPr>
        <w:t>dotyczące finansowania zadań naukowych i wydawniczych w 202</w:t>
      </w:r>
      <w:r w:rsidR="00812D43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Pr="00CE2785">
        <w:rPr>
          <w:rFonts w:ascii="Calibri" w:hAnsi="Calibri" w:cs="Calibri"/>
          <w:b/>
          <w:bCs/>
          <w:color w:val="000000"/>
          <w:sz w:val="28"/>
          <w:szCs w:val="28"/>
        </w:rPr>
        <w:t xml:space="preserve"> r.</w:t>
      </w:r>
    </w:p>
    <w:p w:rsidR="005B7A52" w:rsidRPr="007620E7" w:rsidRDefault="005B7A52" w:rsidP="005B7A52">
      <w:pPr>
        <w:rPr>
          <w:rFonts w:ascii="Calibri" w:hAnsi="Calibri" w:cs="Calibri"/>
          <w:bCs/>
          <w:color w:val="000000"/>
          <w:sz w:val="23"/>
          <w:szCs w:val="23"/>
        </w:rPr>
      </w:pPr>
    </w:p>
    <w:p w:rsidR="005B7A52" w:rsidRPr="00CE2785" w:rsidRDefault="005B7A52" w:rsidP="005B7A52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CE2785">
        <w:rPr>
          <w:rFonts w:ascii="Calibri" w:hAnsi="Calibri" w:cs="Calibri"/>
          <w:b/>
          <w:bCs/>
          <w:color w:val="000000"/>
          <w:sz w:val="23"/>
          <w:szCs w:val="23"/>
        </w:rPr>
        <w:t xml:space="preserve">KRYTERIA OCENY </w:t>
      </w:r>
    </w:p>
    <w:p w:rsidR="00CC51CE" w:rsidRDefault="005B7A52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1. </w:t>
      </w:r>
      <w:r w:rsidR="00CC51CE">
        <w:rPr>
          <w:rFonts w:ascii="Calibri" w:hAnsi="Calibri" w:cs="Calibri"/>
          <w:bCs/>
          <w:color w:val="000000"/>
          <w:sz w:val="23"/>
          <w:szCs w:val="23"/>
        </w:rPr>
        <w:t xml:space="preserve">Dofinansowanie działalności badawczej, naukowej i wydawniczej </w:t>
      </w:r>
      <w:r w:rsidR="00CC51CE" w:rsidRPr="00E52A43">
        <w:rPr>
          <w:rFonts w:ascii="Calibri" w:hAnsi="Calibri" w:cs="Calibri"/>
          <w:bCs/>
          <w:color w:val="000000"/>
          <w:sz w:val="23"/>
          <w:szCs w:val="23"/>
          <w:u w:val="single"/>
        </w:rPr>
        <w:t>służy rozwojowi naukowemu pedagoga badawczo-dydaktycznego UMFC</w:t>
      </w:r>
      <w:r w:rsidR="00CC51CE"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2.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Przy ocenie wniosków o finansowanie zadań Rada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będzie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zwracała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uwagę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̨ na rzetelne wypełnianie i składanie ankiet przez pracowników w poprzednich latach oraz dokonania naukowe pracowników (dorobek), a także doświadczenie przy prowadzeniu projektów w latach po</w:t>
      </w:r>
      <w:r w:rsidR="007620E7" w:rsidRPr="007620E7">
        <w:rPr>
          <w:rFonts w:ascii="Calibri" w:hAnsi="Calibri" w:cs="Calibri"/>
          <w:bCs/>
          <w:color w:val="000000"/>
          <w:sz w:val="23"/>
          <w:szCs w:val="23"/>
        </w:rPr>
        <w:t>p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rzednich i terminową ich realizację.  </w:t>
      </w:r>
    </w:p>
    <w:p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3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W pierwszej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kolejności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dofinansowanie mogą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uzyskać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zadania realizowane na terenie UMFC. W uzasadnionych przypadkach, dofinansowane mogą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być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zadania realizowane poza Uczelnią. </w:t>
      </w:r>
    </w:p>
    <w:p w:rsidR="00E558CC" w:rsidRPr="007620E7" w:rsidRDefault="00F60D20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4</w:t>
      </w:r>
      <w:r w:rsidR="00E558CC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E558CC" w:rsidRPr="00E52A43">
        <w:rPr>
          <w:rFonts w:ascii="Calibri" w:hAnsi="Calibri" w:cs="Calibri"/>
          <w:b/>
          <w:color w:val="000000"/>
          <w:sz w:val="23"/>
          <w:szCs w:val="23"/>
        </w:rPr>
        <w:t>Wydawnictwa: książki, płyty CD, nuty</w:t>
      </w:r>
      <w:r w:rsidR="00E558CC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E558CC" w:rsidRPr="007620E7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każda publikacja </w:t>
      </w:r>
      <w:r w:rsidR="006F31CA">
        <w:rPr>
          <w:rFonts w:ascii="Calibri" w:hAnsi="Calibri" w:cs="Calibri"/>
          <w:bCs/>
          <w:color w:val="000000"/>
          <w:sz w:val="23"/>
          <w:szCs w:val="23"/>
        </w:rPr>
        <w:t xml:space="preserve">książkowa 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>powinna być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recenzowana; autorami recenzji powinni być samodzielni pracownicy </w:t>
      </w:r>
      <w:r>
        <w:rPr>
          <w:rFonts w:ascii="Calibri" w:hAnsi="Calibri" w:cs="Calibri"/>
          <w:bCs/>
          <w:color w:val="000000"/>
          <w:sz w:val="23"/>
          <w:szCs w:val="23"/>
        </w:rPr>
        <w:t>badawczy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lub </w:t>
      </w:r>
      <w:r>
        <w:rPr>
          <w:rFonts w:ascii="Calibri" w:hAnsi="Calibri" w:cs="Calibri"/>
          <w:bCs/>
          <w:color w:val="000000"/>
          <w:sz w:val="23"/>
          <w:szCs w:val="23"/>
        </w:rPr>
        <w:t>badawczo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-dydaktyczni (spoza UMFC) </w:t>
      </w:r>
    </w:p>
    <w:p w:rsidR="00812D43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</w:t>
      </w:r>
      <w:r>
        <w:rPr>
          <w:rFonts w:ascii="Calibri" w:hAnsi="Calibri" w:cs="Calibri"/>
          <w:bCs/>
          <w:color w:val="000000"/>
          <w:sz w:val="23"/>
          <w:szCs w:val="23"/>
        </w:rPr>
        <w:t>serie wydawnicze (cztery, wydawane jako roczniki)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oraz monografie autorskie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dotyczące szeroko </w:t>
      </w:r>
      <w:r w:rsidR="00812D43" w:rsidRPr="007620E7">
        <w:rPr>
          <w:rFonts w:ascii="Calibri" w:hAnsi="Calibri" w:cs="Calibri"/>
          <w:bCs/>
          <w:color w:val="000000"/>
          <w:sz w:val="23"/>
          <w:szCs w:val="23"/>
        </w:rPr>
        <w:t>pojętej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muzyki polskiej, w tym biografie i wydawnictwa analityczne dot. badań pionierskich</w:t>
      </w:r>
    </w:p>
    <w:p w:rsidR="00E558CC" w:rsidRPr="007620E7" w:rsidRDefault="00812D43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 artykuły, w tym pokonferencyjne, publikowane będą w ramach serii wydawniczych,</w:t>
      </w:r>
      <w:r w:rsidR="00E558CC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E558CC" w:rsidRPr="007620E7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nagrania premierowe muzyki polskiej, prawykonania </w:t>
      </w:r>
    </w:p>
    <w:p w:rsidR="00E558CC" w:rsidRPr="007620E7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>preferowane pierwodruki</w:t>
      </w:r>
      <w:r w:rsidR="00187C7D" w:rsidRPr="00187C7D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87C7D">
        <w:rPr>
          <w:rFonts w:ascii="Calibri" w:hAnsi="Calibri" w:cs="Calibri"/>
          <w:bCs/>
          <w:color w:val="000000"/>
          <w:sz w:val="23"/>
          <w:szCs w:val="23"/>
        </w:rPr>
        <w:t>utworów kompozytorów zatrudnionych w UMFC: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utwory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solowe,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>na zespoły kameralne, chóry</w:t>
      </w:r>
      <w:r w:rsidR="00187C7D">
        <w:rPr>
          <w:rFonts w:ascii="Calibri" w:hAnsi="Calibri" w:cs="Calibri"/>
          <w:bCs/>
          <w:color w:val="000000"/>
          <w:sz w:val="23"/>
          <w:szCs w:val="23"/>
        </w:rPr>
        <w:t>.</w:t>
      </w:r>
      <w:r w:rsidR="00AF60D5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5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5B7A52" w:rsidRPr="00E52A43">
        <w:rPr>
          <w:rFonts w:ascii="Calibri" w:hAnsi="Calibri" w:cs="Calibri"/>
          <w:b/>
          <w:color w:val="000000"/>
          <w:sz w:val="23"/>
          <w:szCs w:val="23"/>
        </w:rPr>
        <w:t>Organizowanie konferencji, sympozjów, sesji: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5B7A52" w:rsidRPr="007202CF" w:rsidRDefault="005B7A52" w:rsidP="005B7A52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/>
          <w:color w:val="000000"/>
          <w:sz w:val="23"/>
          <w:szCs w:val="23"/>
          <w:u w:val="single"/>
        </w:rPr>
        <w:t xml:space="preserve">zadania realizowane przez UMFC </w:t>
      </w:r>
    </w:p>
    <w:p w:rsidR="00230927" w:rsidRPr="007202CF" w:rsidRDefault="00230927" w:rsidP="00230927">
      <w:pPr>
        <w:ind w:left="360"/>
        <w:rPr>
          <w:rFonts w:ascii="Calibri" w:hAnsi="Calibri" w:cs="Calibri"/>
          <w:bCs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>- ogólna ilość konferencji organizowanych na UMFC nie przekroczy 10 wydarzeń</w:t>
      </w:r>
      <w:r w:rsidR="004C34C8">
        <w:rPr>
          <w:rFonts w:ascii="Calibri" w:hAnsi="Calibri" w:cs="Calibri"/>
          <w:bCs/>
          <w:color w:val="000000"/>
          <w:sz w:val="23"/>
          <w:szCs w:val="23"/>
          <w:u w:val="single"/>
        </w:rPr>
        <w:t>, a w Filii w Białymstoku 2 wydarzenia</w:t>
      </w:r>
    </w:p>
    <w:p w:rsidR="00230927" w:rsidRPr="007202CF" w:rsidRDefault="00230927" w:rsidP="00230927">
      <w:pPr>
        <w:ind w:left="360"/>
        <w:rPr>
          <w:rFonts w:ascii="Calibri" w:hAnsi="Calibri" w:cs="Calibri"/>
          <w:bCs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>- maksymalna kwota dofinansowania konferencji wynosi 10.000 zł</w:t>
      </w:r>
    </w:p>
    <w:p w:rsidR="00230927" w:rsidRPr="007202CF" w:rsidRDefault="00230927" w:rsidP="00230927">
      <w:pPr>
        <w:ind w:left="360"/>
        <w:rPr>
          <w:rFonts w:ascii="Calibri" w:hAnsi="Calibri" w:cs="Calibri"/>
          <w:bCs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 xml:space="preserve">- konferencje </w:t>
      </w:r>
      <w:r w:rsidR="00812D43">
        <w:rPr>
          <w:rFonts w:ascii="Calibri" w:hAnsi="Calibri" w:cs="Calibri"/>
          <w:bCs/>
          <w:color w:val="000000"/>
          <w:sz w:val="23"/>
          <w:szCs w:val="23"/>
          <w:u w:val="single"/>
        </w:rPr>
        <w:t>mogą odbywać</w:t>
      </w: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 xml:space="preserve"> </w:t>
      </w:r>
      <w:r w:rsidR="00812D43">
        <w:rPr>
          <w:rFonts w:ascii="Calibri" w:hAnsi="Calibri" w:cs="Calibri"/>
          <w:bCs/>
          <w:color w:val="000000"/>
          <w:sz w:val="23"/>
          <w:szCs w:val="23"/>
          <w:u w:val="single"/>
        </w:rPr>
        <w:t xml:space="preserve">w formie </w:t>
      </w: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>on-line</w:t>
      </w:r>
    </w:p>
    <w:p w:rsidR="00230927" w:rsidRPr="007620E7" w:rsidRDefault="00230927" w:rsidP="00230927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bazowe honoraria prelegentów </w:t>
      </w:r>
      <w:r w:rsidRPr="000C1AA7">
        <w:rPr>
          <w:rFonts w:ascii="Calibri" w:hAnsi="Calibri" w:cs="Calibri"/>
          <w:bCs/>
          <w:color w:val="000000"/>
          <w:sz w:val="23"/>
          <w:szCs w:val="23"/>
          <w:u w:val="single"/>
        </w:rPr>
        <w:t>zaproszonych z zewnątrz</w:t>
      </w:r>
      <w:bookmarkStart w:id="0" w:name="_GoBack"/>
      <w:bookmarkEnd w:id="0"/>
      <w:r>
        <w:rPr>
          <w:rFonts w:ascii="Calibri" w:hAnsi="Calibri" w:cs="Calibri"/>
          <w:bCs/>
          <w:color w:val="000000"/>
          <w:sz w:val="23"/>
          <w:szCs w:val="23"/>
        </w:rPr>
        <w:t xml:space="preserve"> będą wypłacane według o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bowiązujących stawek (mgr </w:t>
      </w:r>
      <w:r>
        <w:rPr>
          <w:rFonts w:ascii="Calibri" w:hAnsi="Calibri" w:cs="Calibri"/>
          <w:bCs/>
          <w:color w:val="000000"/>
          <w:sz w:val="23"/>
          <w:szCs w:val="23"/>
        </w:rPr>
        <w:t>6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00, dr </w:t>
      </w:r>
      <w:r>
        <w:rPr>
          <w:rFonts w:ascii="Calibri" w:hAnsi="Calibri" w:cs="Calibri"/>
          <w:bCs/>
          <w:color w:val="000000"/>
          <w:sz w:val="23"/>
          <w:szCs w:val="23"/>
        </w:rPr>
        <w:t>6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00 - </w:t>
      </w:r>
      <w:r>
        <w:rPr>
          <w:rFonts w:ascii="Calibri" w:hAnsi="Calibri" w:cs="Calibri"/>
          <w:bCs/>
          <w:color w:val="000000"/>
          <w:sz w:val="23"/>
          <w:szCs w:val="23"/>
        </w:rPr>
        <w:t>8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00, dr hab. </w:t>
      </w:r>
      <w:r>
        <w:rPr>
          <w:rFonts w:ascii="Calibri" w:hAnsi="Calibri" w:cs="Calibri"/>
          <w:bCs/>
          <w:color w:val="000000"/>
          <w:sz w:val="23"/>
          <w:szCs w:val="23"/>
        </w:rPr>
        <w:t>800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- </w:t>
      </w:r>
      <w:r>
        <w:rPr>
          <w:rFonts w:ascii="Calibri" w:hAnsi="Calibri" w:cs="Calibri"/>
          <w:bCs/>
          <w:color w:val="000000"/>
          <w:sz w:val="23"/>
          <w:szCs w:val="23"/>
        </w:rPr>
        <w:t>1100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, prof. </w:t>
      </w:r>
      <w:r>
        <w:rPr>
          <w:rFonts w:ascii="Calibri" w:hAnsi="Calibri" w:cs="Calibri"/>
          <w:bCs/>
          <w:color w:val="000000"/>
          <w:sz w:val="23"/>
          <w:szCs w:val="23"/>
        </w:rPr>
        <w:t>uczelni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1</w:t>
      </w:r>
      <w:r>
        <w:rPr>
          <w:rFonts w:ascii="Calibri" w:hAnsi="Calibri" w:cs="Calibri"/>
          <w:bCs/>
          <w:color w:val="000000"/>
          <w:sz w:val="23"/>
          <w:szCs w:val="23"/>
        </w:rPr>
        <w:t>100 - 1500, prof. 1500-25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 PLN) </w:t>
      </w:r>
    </w:p>
    <w:p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lastRenderedPageBreak/>
        <w:t xml:space="preserve">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przed planowaną konferencją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należy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złożyć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(w formie elektronicznej) do kierownika zadania tekst wykładu 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>przygotowany zgodnie z wymogami wydawniczymi,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będą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 xml:space="preserve"> konferencje cykliczne,</w:t>
      </w:r>
    </w:p>
    <w:p w:rsidR="005B7A52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preferowany udział w działaniach naukowych o zasięgu ogólnop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>olskim (referenci reprezentują  różne jednost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k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>i naukowe) i międzynarodowym,</w:t>
      </w:r>
    </w:p>
    <w:p w:rsidR="005B7A52" w:rsidRPr="007202CF" w:rsidRDefault="005B7A52" w:rsidP="005B7A52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/>
          <w:color w:val="000000"/>
          <w:sz w:val="23"/>
          <w:szCs w:val="23"/>
          <w:u w:val="single"/>
        </w:rPr>
        <w:t xml:space="preserve">zadania realizowane poza UMFC </w:t>
      </w:r>
    </w:p>
    <w:p w:rsidR="005B7A52" w:rsidRPr="007620E7" w:rsidRDefault="007620E7" w:rsidP="001248A9">
      <w:pPr>
        <w:jc w:val="both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będą konferencje</w:t>
      </w:r>
      <w:r w:rsidR="001248A9">
        <w:rPr>
          <w:rFonts w:ascii="Calibri" w:hAnsi="Calibri" w:cs="Calibri"/>
          <w:bCs/>
          <w:color w:val="000000"/>
          <w:sz w:val="23"/>
          <w:szCs w:val="23"/>
        </w:rPr>
        <w:t xml:space="preserve"> z czynnym udziałem pracowników badawczo-dydaktycznych UMFC,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kończące się opublikowaniem artykułu zagwarantowanym przez organizatora </w:t>
      </w:r>
    </w:p>
    <w:p w:rsidR="00812D43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preferowany udział w działaniach nau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>kowych o zasięgu ogólnopolskim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i </w:t>
      </w:r>
      <w:r w:rsidR="00812D43" w:rsidRPr="007620E7">
        <w:rPr>
          <w:rFonts w:ascii="Calibri" w:hAnsi="Calibri" w:cs="Calibri"/>
          <w:bCs/>
          <w:color w:val="000000"/>
          <w:sz w:val="23"/>
          <w:szCs w:val="23"/>
        </w:rPr>
        <w:t>międzynarodowym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</w:p>
    <w:p w:rsidR="005B7A52" w:rsidRDefault="005B7A52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6. Kryterium premiowanym przy ocenie wniosków jest wartość merytoryczna i wysoka </w:t>
      </w:r>
      <w:r w:rsidR="00812D43" w:rsidRPr="007620E7">
        <w:rPr>
          <w:rFonts w:ascii="Calibri" w:hAnsi="Calibri" w:cs="Calibri"/>
          <w:bCs/>
          <w:color w:val="000000"/>
          <w:sz w:val="23"/>
          <w:szCs w:val="23"/>
        </w:rPr>
        <w:t>jakość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>́ propono</w:t>
      </w:r>
      <w:r w:rsidR="00812D43">
        <w:rPr>
          <w:rFonts w:ascii="Calibri" w:hAnsi="Calibri" w:cs="Calibri"/>
          <w:bCs/>
          <w:color w:val="000000"/>
          <w:sz w:val="23"/>
          <w:szCs w:val="23"/>
        </w:rPr>
        <w:t>wanych zadań oraz zgodność́ z Polityką N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aukową UMFC, </w:t>
      </w:r>
      <w:r w:rsidR="00812D43" w:rsidRPr="007620E7">
        <w:rPr>
          <w:rFonts w:ascii="Calibri" w:hAnsi="Calibri" w:cs="Calibri"/>
          <w:bCs/>
          <w:color w:val="000000"/>
          <w:sz w:val="23"/>
          <w:szCs w:val="23"/>
        </w:rPr>
        <w:t>określoną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w osobnym dokumencie Rady Naukowej, a także umiejętności organizacyjne kierownika zadania. </w:t>
      </w:r>
    </w:p>
    <w:p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7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5B7A52" w:rsidRPr="000913DD">
        <w:rPr>
          <w:rFonts w:ascii="Calibri" w:hAnsi="Calibri" w:cs="Calibri"/>
          <w:b/>
          <w:color w:val="000000"/>
          <w:sz w:val="23"/>
          <w:szCs w:val="23"/>
        </w:rPr>
        <w:t xml:space="preserve">Z </w:t>
      </w:r>
      <w:r w:rsidR="00FE5E1D" w:rsidRPr="000913DD">
        <w:rPr>
          <w:rFonts w:ascii="Calibri" w:hAnsi="Calibri" w:cs="Calibri"/>
          <w:b/>
          <w:color w:val="000000"/>
          <w:sz w:val="23"/>
          <w:szCs w:val="23"/>
        </w:rPr>
        <w:t>subwencji</w:t>
      </w:r>
      <w:r w:rsidR="005B7A52" w:rsidRPr="000913DD">
        <w:rPr>
          <w:rFonts w:ascii="Calibri" w:hAnsi="Calibri" w:cs="Calibri"/>
          <w:b/>
          <w:color w:val="000000"/>
          <w:sz w:val="23"/>
          <w:szCs w:val="23"/>
        </w:rPr>
        <w:t xml:space="preserve"> na zadania naukowe nie będą finansowane: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o charakterze dydaktycznym </w:t>
      </w:r>
    </w:p>
    <w:p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projekty studenckie </w:t>
      </w:r>
    </w:p>
    <w:p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emerytowanych pracowników UMFC </w:t>
      </w:r>
    </w:p>
    <w:p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osób niezatrudnionych etatowo w UMFC </w:t>
      </w:r>
    </w:p>
    <w:p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</w:t>
      </w:r>
      <w:r w:rsidR="00F60D20" w:rsidRPr="007620E7">
        <w:rPr>
          <w:rFonts w:ascii="Calibri" w:hAnsi="Calibri" w:cs="Calibri"/>
          <w:bCs/>
          <w:color w:val="000000"/>
          <w:sz w:val="23"/>
          <w:szCs w:val="23"/>
        </w:rPr>
        <w:t>pracowników,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FE5E1D">
        <w:rPr>
          <w:rFonts w:ascii="Calibri" w:hAnsi="Calibri" w:cs="Calibri"/>
          <w:bCs/>
          <w:color w:val="000000"/>
          <w:sz w:val="23"/>
          <w:szCs w:val="23"/>
        </w:rPr>
        <w:t>którzy nie złożyli oświadczeń o liczbie N i dyscyplinie D</w:t>
      </w:r>
    </w:p>
    <w:p w:rsidR="005B7A52" w:rsidRPr="007620E7" w:rsidRDefault="007620E7" w:rsidP="00FE5E1D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FE5E1D">
        <w:rPr>
          <w:rFonts w:ascii="Calibri" w:hAnsi="Calibri" w:cs="Calibri"/>
          <w:bCs/>
          <w:color w:val="000000"/>
          <w:sz w:val="23"/>
          <w:szCs w:val="23"/>
        </w:rPr>
        <w:t>zadania pracowników zatrudnionych na stanowiskach dydaktycznych (wykładowców, starszych wykładowców, docentów)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5B7A52" w:rsidRDefault="00FE5E1D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 zakupy instrumentów</w:t>
      </w:r>
    </w:p>
    <w:p w:rsidR="00FE5E1D" w:rsidRDefault="00FE5E1D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 zakupy sprzętu komputerowego, audio i video.</w:t>
      </w:r>
    </w:p>
    <w:p w:rsidR="009B4D1B" w:rsidRPr="007620E7" w:rsidRDefault="00F60D20" w:rsidP="009B4D1B">
      <w:pPr>
        <w:rPr>
          <w:rFonts w:ascii="Calibri" w:hAnsi="Calibri" w:cs="Calibri"/>
          <w:bCs/>
          <w:color w:val="000000"/>
          <w:sz w:val="23"/>
          <w:szCs w:val="23"/>
        </w:rPr>
      </w:pPr>
      <w:r w:rsidRPr="009B4D1B">
        <w:rPr>
          <w:rFonts w:ascii="Calibri" w:hAnsi="Calibri" w:cs="Calibri"/>
          <w:bCs/>
          <w:color w:val="000000" w:themeColor="text1"/>
          <w:sz w:val="23"/>
          <w:szCs w:val="23"/>
        </w:rPr>
        <w:t>8</w:t>
      </w:r>
      <w:r w:rsidR="006F796F" w:rsidRPr="009B4D1B">
        <w:rPr>
          <w:rFonts w:ascii="Calibri" w:hAnsi="Calibri" w:cs="Calibri"/>
          <w:bCs/>
          <w:color w:val="000000" w:themeColor="text1"/>
          <w:sz w:val="23"/>
          <w:szCs w:val="23"/>
        </w:rPr>
        <w:t xml:space="preserve">. </w:t>
      </w:r>
      <w:r w:rsidR="009B4D1B" w:rsidRPr="009B4D1B">
        <w:rPr>
          <w:rFonts w:ascii="Calibri" w:hAnsi="Calibri" w:cs="Calibri"/>
          <w:bCs/>
          <w:color w:val="000000" w:themeColor="text1"/>
          <w:sz w:val="23"/>
          <w:szCs w:val="23"/>
        </w:rPr>
        <w:t xml:space="preserve">Za </w:t>
      </w:r>
      <w:r w:rsidR="009B4D1B" w:rsidRPr="007620E7">
        <w:rPr>
          <w:rFonts w:ascii="Calibri" w:hAnsi="Calibri" w:cs="Calibri"/>
          <w:bCs/>
          <w:color w:val="000000"/>
          <w:sz w:val="23"/>
          <w:szCs w:val="23"/>
        </w:rPr>
        <w:t xml:space="preserve">udział w konferencjach, sympozjach i sesjach organizowanych przez UMFC oraz </w:t>
      </w:r>
      <w:r w:rsidR="009B4D1B">
        <w:rPr>
          <w:rFonts w:ascii="Calibri" w:hAnsi="Calibri" w:cs="Calibri"/>
          <w:bCs/>
          <w:color w:val="000000"/>
          <w:sz w:val="23"/>
          <w:szCs w:val="23"/>
        </w:rPr>
        <w:t xml:space="preserve">innych </w:t>
      </w:r>
      <w:r w:rsidR="009B4D1B" w:rsidRPr="007620E7">
        <w:rPr>
          <w:rFonts w:ascii="Calibri" w:hAnsi="Calibri" w:cs="Calibri"/>
          <w:bCs/>
          <w:color w:val="000000"/>
          <w:sz w:val="23"/>
          <w:szCs w:val="23"/>
        </w:rPr>
        <w:t>zadaniach wynikających z zakresu obowiązków zawartych w umowie o pracę</w:t>
      </w:r>
      <w:r w:rsidR="0060560D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9B4D1B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pracownicy UMFC nie będą otrzymywać́ honorariów</w:t>
      </w:r>
      <w:r w:rsidR="009B4D1B">
        <w:rPr>
          <w:rFonts w:ascii="Calibri" w:hAnsi="Calibri" w:cs="Calibri"/>
          <w:bCs/>
          <w:color w:val="000000"/>
          <w:sz w:val="23"/>
          <w:szCs w:val="23"/>
        </w:rPr>
        <w:t>.</w:t>
      </w:r>
    </w:p>
    <w:p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9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W 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roku 2021 nie przewiduje się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finansowan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ia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wydatk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ów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związan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ych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z </w:t>
      </w:r>
      <w:r w:rsidR="0009631B" w:rsidRPr="007620E7">
        <w:rPr>
          <w:rFonts w:ascii="Calibri" w:hAnsi="Calibri" w:cs="Calibri"/>
          <w:bCs/>
          <w:color w:val="000000"/>
          <w:sz w:val="23"/>
          <w:szCs w:val="23"/>
        </w:rPr>
        <w:t>wyżywieniem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(kolacje, cateringi, przyjęcia). </w:t>
      </w:r>
    </w:p>
    <w:p w:rsidR="00E4539F" w:rsidRPr="007620E7" w:rsidRDefault="00F60D20">
      <w:r>
        <w:rPr>
          <w:rFonts w:ascii="Calibri" w:hAnsi="Calibri" w:cs="Calibri"/>
          <w:bCs/>
          <w:color w:val="000000"/>
          <w:sz w:val="23"/>
          <w:szCs w:val="23"/>
        </w:rPr>
        <w:t>10</w:t>
      </w:r>
      <w:r w:rsidR="00FE5E1D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Po otrzymaniu informacji od kierownika zadania, o rezygnacji </w:t>
      </w:r>
      <w:r w:rsidR="00CE2785">
        <w:rPr>
          <w:rFonts w:ascii="Calibri" w:hAnsi="Calibri" w:cs="Calibri"/>
          <w:bCs/>
          <w:color w:val="000000"/>
          <w:sz w:val="23"/>
          <w:szCs w:val="23"/>
        </w:rPr>
        <w:t xml:space="preserve">z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realizowania zadania, na które przyznane zostało dofinansowanie, Prorektor ds. nauki </w:t>
      </w:r>
      <w:r w:rsidR="00230927">
        <w:rPr>
          <w:rFonts w:ascii="Calibri" w:hAnsi="Calibri" w:cs="Calibri"/>
          <w:bCs/>
          <w:color w:val="000000"/>
          <w:sz w:val="23"/>
          <w:szCs w:val="23"/>
        </w:rPr>
        <w:t xml:space="preserve">w porozumieniu z Rektorem UMFC </w:t>
      </w:r>
      <w:r w:rsidR="007620E7" w:rsidRPr="007620E7">
        <w:rPr>
          <w:rFonts w:ascii="Calibri" w:hAnsi="Calibri" w:cs="Calibri"/>
          <w:bCs/>
          <w:color w:val="000000"/>
          <w:sz w:val="23"/>
          <w:szCs w:val="23"/>
        </w:rPr>
        <w:t>może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CE2785">
        <w:rPr>
          <w:rFonts w:ascii="Calibri" w:hAnsi="Calibri" w:cs="Calibri"/>
          <w:bCs/>
          <w:color w:val="000000"/>
          <w:sz w:val="23"/>
          <w:szCs w:val="23"/>
        </w:rPr>
        <w:t>podjąć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decyzję o </w:t>
      </w:r>
      <w:r w:rsidR="00CE2785">
        <w:rPr>
          <w:rFonts w:ascii="Calibri" w:hAnsi="Calibri" w:cs="Calibri"/>
          <w:bCs/>
          <w:color w:val="000000"/>
          <w:sz w:val="23"/>
          <w:szCs w:val="23"/>
        </w:rPr>
        <w:t>przeniesieniu środków na inne zadanie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</w:p>
    <w:sectPr w:rsidR="00E4539F" w:rsidRPr="0076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01" w:rsidRDefault="00470801" w:rsidP="005B7A52">
      <w:pPr>
        <w:spacing w:after="0" w:line="240" w:lineRule="auto"/>
      </w:pPr>
      <w:r>
        <w:separator/>
      </w:r>
    </w:p>
  </w:endnote>
  <w:endnote w:type="continuationSeparator" w:id="0">
    <w:p w:rsidR="00470801" w:rsidRDefault="00470801" w:rsidP="005B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01" w:rsidRDefault="00470801" w:rsidP="005B7A52">
      <w:pPr>
        <w:spacing w:after="0" w:line="240" w:lineRule="auto"/>
      </w:pPr>
      <w:r>
        <w:separator/>
      </w:r>
    </w:p>
  </w:footnote>
  <w:footnote w:type="continuationSeparator" w:id="0">
    <w:p w:rsidR="00470801" w:rsidRDefault="00470801" w:rsidP="005B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46EA6"/>
    <w:multiLevelType w:val="hybridMultilevel"/>
    <w:tmpl w:val="0A4445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9D"/>
    <w:rsid w:val="00085C42"/>
    <w:rsid w:val="000913DD"/>
    <w:rsid w:val="0009631B"/>
    <w:rsid w:val="000C1AA7"/>
    <w:rsid w:val="001248A9"/>
    <w:rsid w:val="00187C7D"/>
    <w:rsid w:val="001F1D46"/>
    <w:rsid w:val="0020191C"/>
    <w:rsid w:val="002027AA"/>
    <w:rsid w:val="00230927"/>
    <w:rsid w:val="002624C6"/>
    <w:rsid w:val="002B6A96"/>
    <w:rsid w:val="002C04D4"/>
    <w:rsid w:val="00351883"/>
    <w:rsid w:val="00375D1F"/>
    <w:rsid w:val="00432C81"/>
    <w:rsid w:val="00470801"/>
    <w:rsid w:val="004C34C8"/>
    <w:rsid w:val="00585FCB"/>
    <w:rsid w:val="005976E5"/>
    <w:rsid w:val="005B7A52"/>
    <w:rsid w:val="005D33C8"/>
    <w:rsid w:val="0060560D"/>
    <w:rsid w:val="006F31CA"/>
    <w:rsid w:val="006F796F"/>
    <w:rsid w:val="007202CF"/>
    <w:rsid w:val="007352C7"/>
    <w:rsid w:val="007620E7"/>
    <w:rsid w:val="00812D43"/>
    <w:rsid w:val="00967D0E"/>
    <w:rsid w:val="009B4D1B"/>
    <w:rsid w:val="009E09D8"/>
    <w:rsid w:val="00AF60D5"/>
    <w:rsid w:val="00B70673"/>
    <w:rsid w:val="00B70A1C"/>
    <w:rsid w:val="00C62E3C"/>
    <w:rsid w:val="00C83FFD"/>
    <w:rsid w:val="00CC3569"/>
    <w:rsid w:val="00CC51CE"/>
    <w:rsid w:val="00CD5E95"/>
    <w:rsid w:val="00CE2785"/>
    <w:rsid w:val="00D00B05"/>
    <w:rsid w:val="00E4539F"/>
    <w:rsid w:val="00E52A43"/>
    <w:rsid w:val="00E558CC"/>
    <w:rsid w:val="00F31934"/>
    <w:rsid w:val="00F4589D"/>
    <w:rsid w:val="00F60D20"/>
    <w:rsid w:val="00FE5E1D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EA8B5-DDC4-434B-8C0F-DF2B0FF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7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52"/>
  </w:style>
  <w:style w:type="paragraph" w:styleId="Stopka">
    <w:name w:val="footer"/>
    <w:basedOn w:val="Normalny"/>
    <w:link w:val="StopkaZnak"/>
    <w:uiPriority w:val="99"/>
    <w:unhideWhenUsed/>
    <w:rsid w:val="005B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52"/>
  </w:style>
  <w:style w:type="paragraph" w:styleId="Akapitzlist">
    <w:name w:val="List Paragraph"/>
    <w:basedOn w:val="Normalny"/>
    <w:uiPriority w:val="34"/>
    <w:qFormat/>
    <w:rsid w:val="0023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Izdebska</dc:creator>
  <cp:keywords/>
  <dc:description/>
  <cp:lastModifiedBy>Łucja Sala-Izdebska</cp:lastModifiedBy>
  <cp:revision>28</cp:revision>
  <dcterms:created xsi:type="dcterms:W3CDTF">2020-10-21T13:51:00Z</dcterms:created>
  <dcterms:modified xsi:type="dcterms:W3CDTF">2021-10-25T13:33:00Z</dcterms:modified>
</cp:coreProperties>
</file>