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694F" w14:textId="77777777" w:rsidR="00A76A46" w:rsidRDefault="0031524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CF25C3" wp14:editId="20E88840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8166959" w14:textId="7F210EBD" w:rsidR="00A76A46" w:rsidRDefault="00315243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proofErr w:type="spellStart"/>
                              <w:r w:rsidR="00761860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</w:t>
                              </w:r>
                              <w:proofErr w:type="spellEnd"/>
                              <w:r w:rsidR="00761860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F25C3" id="officeArt object" o:spid="_x0000_s1026" alt="officeArt object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8tOTQMAADEJAAAOAAAAZHJzL2Uyb0RvYy54bWy8Vutu2jAU/j9p72D5&#10;fwkkQEpUqDq6VpWmDa3bAxjHSazGl9nm0rffsZNAgVbdugsSia/H53zfd45zcbkVNVozY7mSUzzo&#10;9TFikqqcy3KKv3+7OTvHyDoic1Iryab4kVl8OXv/7mKjMxarStU5MwiMSJtt9BRXzuksiiytmCC2&#10;pzSTMFkoI4iDrimj3JANWBd1FPf742ijTK6NosxaGL1uJvEs2C8KRt2XorDMoXqKwTcXniY8l/4Z&#10;zS5IVhqiK05bN8gbvBCESzh0Z+qaOIJWhp+YEpwaZVXhelSJSBUFpyzEANEM+kfR3Bq10iGWMtuU&#10;egcTQHuE05vN0s/rW6Pv9cIAEhtdAhah52PZFkb4N3iJtgGyxx1kbOsQhcHxOE3iwRgjCnNJmp7H&#10;owZTWgHwJ9to9fFg4+h4Y9QdGx04oznN4N8iAK0TBF5XCuxyK8Nwa0T8kg1BzMNKnwFZmji+5DV3&#10;j0F4QIt3Sq4XnC5M0wEwFwbxHBKhnybpcODRQJIIED4XpGQ9LUuMcmYpSHA/AtB7W357Y4z4YD8p&#10;+mCRVPOKyJJdWQ1iBsse3uhweegeeLKsub7hde3p8+02Zjj1SDjPwNaI8lrRlWDSNVlmWA3hK2kr&#10;ri1GJmNiySBOc5cHh0hmnWGOVv7AAg7+Cs56R59MBC/3jvkQLOjuRaWNBsMkacTUqS0exekkSVvR&#10;xMPh+STA0YkGcDPW3TIlkG+Af+AGMEUysv5kW4e6JX64lmgDmMZpH4oDJVCACgg07JDKAwgxkExw&#10;B0Wq5mKKh33/aw+tpZ9locy05vdRhXCh69MKapvtOIDeCQu/lb73FdEMXPRmn1Ec5GKjuLAO7ZQ4&#10;9k63e3b5bl+iACCJR8kEI5/W49GgS+uOiZEHYpg0THj8Gl2+mQirap53irWmXM5rg9YEqvZgEI+T&#10;eYv4wbK/Tp5Hp5Gkby1V/hjKIpSiQOD/ZhJ0/iyT6RGTyG0/KKjFgYJ9DHsuXi/gXUqlo0n8h0w+&#10;yZt/TJDbLretphuu0AYu8im2P1bE1/n6TkKq+Vu/a5iusewaciXmyqsMIyJppaBCdul/tXKq4KFo&#10;7OUAJW2nhnBFwb0cylz7DeEv/qf9sH7/pTP7CQ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JqxRSOAAAAAJAQAADwAAAGRycy9kb3ducmV2LnhtbEyPQUvDQBSE74L/&#10;YXmCN7ubmtQSsymlqKci2Ari7TV5TUKzb0N2m6T/3u3JHocZZr7JVpNpxUC9ayxriGYKBHFhy4Yr&#10;Dd/796clCOeRS2wtk4YLOVjl93cZpqUd+YuGna9EKGGXooba+y6V0hU1GXQz2xEH72h7gz7IvpJl&#10;j2MoN62cK7WQBhsOCzV2tKmpOO3ORsPHiOP6OXobtqfj5vK7Tz5/thFp/fgwrV9BeJr8fxiu+AEd&#10;8sB0sGcunWg1JPFLSGqYxwmIqx+pZAHioGEZK5B5Jm8f5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+PLTk0DAAAxCQAADgAAAAAAAAAAAAAAAAA6AgAAZHJz&#10;L2Uyb0RvYy54bWxQSwECLQAKAAAAAAAAACEAluHoA2JNAABiTQAAFAAAAAAAAAAAAAAAAACzBQAA&#10;ZHJzL21lZGlhL2ltYWdlMS5wbmdQSwECLQAUAAYACAAAACEAJqxRSOAAAAAJAQAADwAAAAAAAAAA&#10;AAAAAABHUwAAZHJzL2Rvd25yZXYueG1sUEsBAi0AFAAGAAgAAAAhAKomDr68AAAAIQEAABkAAAAA&#10;AAAAAAAAAAAAVFQAAGRycy9fcmVscy9lMm9Eb2MueG1sLnJlbHNQSwUGAAAAAAYABgB8AQAAR1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8166959" w14:textId="7F210EBD" w:rsidR="00A76A46" w:rsidRDefault="00315243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proofErr w:type="spellStart"/>
                        <w:r w:rsidR="00761860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</w:t>
                        </w:r>
                        <w:proofErr w:type="spellEnd"/>
                        <w:r w:rsidR="00761860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59BDC0EF" w14:textId="77777777" w:rsidR="00A76A46" w:rsidRDefault="00A76A46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0"/>
        <w:gridCol w:w="498"/>
        <w:gridCol w:w="743"/>
        <w:gridCol w:w="423"/>
        <w:gridCol w:w="180"/>
        <w:gridCol w:w="314"/>
        <w:gridCol w:w="477"/>
        <w:gridCol w:w="251"/>
        <w:gridCol w:w="528"/>
        <w:gridCol w:w="586"/>
        <w:gridCol w:w="232"/>
        <w:gridCol w:w="659"/>
        <w:gridCol w:w="461"/>
        <w:gridCol w:w="222"/>
        <w:gridCol w:w="174"/>
        <w:gridCol w:w="1348"/>
      </w:tblGrid>
      <w:tr w:rsidR="00A76A46" w14:paraId="00DA584C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645E" w14:textId="3683A5C0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  <w:r w:rsidR="00761860">
              <w:rPr>
                <w:rFonts w:ascii="Courier New" w:hAnsi="Courier New"/>
                <w:sz w:val="20"/>
                <w:szCs w:val="20"/>
              </w:rPr>
              <w:t xml:space="preserve"> Chorał gregoriański</w:t>
            </w:r>
          </w:p>
        </w:tc>
      </w:tr>
      <w:tr w:rsidR="00A76A46" w14:paraId="4A6594D5" w14:textId="77777777">
        <w:trPr>
          <w:trHeight w:val="735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0F89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0CB2CFE5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sz w:val="22"/>
                <w:szCs w:val="22"/>
              </w:rPr>
              <w:t>Filia UMFC w Białymstoku</w:t>
            </w:r>
          </w:p>
          <w:p w14:paraId="42DE29F5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2"/>
                <w:szCs w:val="22"/>
              </w:rPr>
              <w:t>Wydział Instrumentalno-Pedagogiczny</w:t>
            </w:r>
          </w:p>
        </w:tc>
        <w:tc>
          <w:tcPr>
            <w:tcW w:w="22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6475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70A6CF24" w14:textId="59060530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271BA4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271BA4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A76A46" w14:paraId="26728135" w14:textId="77777777">
        <w:trPr>
          <w:trHeight w:val="460"/>
        </w:trPr>
        <w:tc>
          <w:tcPr>
            <w:tcW w:w="531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99DA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761A1E4D" w14:textId="77777777" w:rsidR="00A76A46" w:rsidRDefault="0031524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Courier New" w:hAnsi="Courier New"/>
                <w:color w:val="201F1E"/>
                <w:sz w:val="20"/>
                <w:szCs w:val="20"/>
                <w:u w:color="201F1E"/>
              </w:rPr>
              <w:t>Instrumentalistyka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7591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7CF036C8" w14:textId="77777777" w:rsidR="00A76A46" w:rsidRDefault="0031524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jc w:val="both"/>
            </w:pPr>
            <w:r>
              <w:rPr>
                <w:rFonts w:ascii="Courier New" w:hAnsi="Courier New"/>
                <w:b/>
                <w:bCs/>
                <w:color w:val="3A3A3A"/>
                <w:sz w:val="20"/>
                <w:szCs w:val="20"/>
                <w:u w:color="3A3A3A"/>
              </w:rPr>
              <w:t>pedagogika instrumentalna - organy</w:t>
            </w:r>
          </w:p>
        </w:tc>
      </w:tr>
      <w:tr w:rsidR="00A76A46" w14:paraId="448886CC" w14:textId="77777777">
        <w:trPr>
          <w:trHeight w:val="670"/>
        </w:trPr>
        <w:tc>
          <w:tcPr>
            <w:tcW w:w="365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8D1F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w:</w:t>
            </w:r>
          </w:p>
          <w:p w14:paraId="7BD9A0F2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5714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3197B27" w14:textId="77777777" w:rsidR="00A76A46" w:rsidRDefault="00315243">
            <w:pPr>
              <w:spacing w:after="0" w:line="240" w:lineRule="auto"/>
            </w:pP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lnoakademicki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3553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Status przedmiotu: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b/>
                <w:bCs/>
                <w:color w:val="9A403E"/>
                <w:sz w:val="20"/>
                <w:szCs w:val="20"/>
                <w:u w:color="9A403E"/>
              </w:rPr>
              <w:t>obowiązkowy</w:t>
            </w:r>
          </w:p>
        </w:tc>
      </w:tr>
      <w:tr w:rsidR="00A76A46" w14:paraId="24A64814" w14:textId="77777777">
        <w:trPr>
          <w:trHeight w:val="685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0B30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7DC20A6C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D735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3F4ADD67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 (niemiecki, angielski)</w:t>
            </w:r>
          </w:p>
        </w:tc>
        <w:tc>
          <w:tcPr>
            <w:tcW w:w="2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8765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7F82F266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color w:val="9A403E"/>
                <w:sz w:val="20"/>
                <w:szCs w:val="20"/>
                <w:u w:color="9A403E"/>
              </w:rPr>
              <w:t>III/ V, VI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228C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D2C397C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</w:tc>
      </w:tr>
      <w:tr w:rsidR="00A76A46" w14:paraId="27166CC1" w14:textId="77777777">
        <w:trPr>
          <w:trHeight w:val="47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EED3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0A23" w14:textId="77777777" w:rsidR="009F2ED7" w:rsidRDefault="009F2ED7" w:rsidP="009F2ED7">
            <w:pPr>
              <w:spacing w:after="0" w:line="240" w:lineRule="auto"/>
              <w:rPr>
                <w:rFonts w:ascii="HK Grotesk" w:hAnsi="HK Grotesk"/>
                <w:color w:val="auto"/>
                <w:sz w:val="20"/>
                <w:szCs w:val="20"/>
              </w:rPr>
            </w:pPr>
            <w:r>
              <w:rPr>
                <w:rFonts w:ascii="HK Grotesk" w:hAnsi="HK Grotesk"/>
                <w:b/>
                <w:bCs/>
                <w:sz w:val="20"/>
                <w:szCs w:val="20"/>
              </w:rPr>
              <w:t>Kierownik Katedry Chóralistyki i Edukacji Artystycznej</w:t>
            </w:r>
          </w:p>
          <w:p w14:paraId="0901DA0A" w14:textId="482BBE99" w:rsidR="00A76A46" w:rsidRDefault="00A76A46">
            <w:pPr>
              <w:pStyle w:val="Nagwek5"/>
              <w:spacing w:after="0" w:line="240" w:lineRule="auto"/>
            </w:pPr>
          </w:p>
        </w:tc>
      </w:tr>
      <w:tr w:rsidR="00A76A46" w14:paraId="0F1709D5" w14:textId="77777777">
        <w:trPr>
          <w:trHeight w:val="24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6E7A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Prowadzący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zaję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fr-FR"/>
              </w:rPr>
              <w:t>cia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CCB4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ad. </w:t>
            </w: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</w:t>
            </w:r>
            <w:proofErr w:type="spellEnd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Karolina Mika</w:t>
            </w:r>
          </w:p>
        </w:tc>
      </w:tr>
      <w:tr w:rsidR="00A76A46" w14:paraId="6D870B84" w14:textId="77777777">
        <w:trPr>
          <w:trHeight w:val="134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0EE59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8820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 xml:space="preserve">Przekazanie studentom niezbędnej wiedzy teoretycznej oraz wykształcenie umiejętności praktycznych pozwalających na samodzielne – zgodne z najnowszymi odkryciami semiologicznymi – wykonywanie szerokiego repertuaru chorału gregoriańskiego </w:t>
            </w:r>
            <w:proofErr w:type="spellStart"/>
            <w:r>
              <w:rPr>
                <w:rFonts w:ascii="Courier New" w:hAnsi="Courier New"/>
              </w:rPr>
              <w:t>zar</w:t>
            </w:r>
            <w:proofErr w:type="spellEnd"/>
            <w:r>
              <w:rPr>
                <w:rFonts w:ascii="Courier New" w:hAnsi="Courier New"/>
                <w:lang w:val="es-ES_tradnl"/>
              </w:rPr>
              <w:t>ó</w:t>
            </w:r>
            <w:proofErr w:type="spellStart"/>
            <w:r>
              <w:rPr>
                <w:rFonts w:ascii="Courier New" w:hAnsi="Courier New"/>
              </w:rPr>
              <w:t>wno</w:t>
            </w:r>
            <w:proofErr w:type="spellEnd"/>
            <w:r>
              <w:rPr>
                <w:rFonts w:ascii="Courier New" w:hAnsi="Courier New"/>
              </w:rPr>
              <w:t xml:space="preserve"> w warunkach koncertowych, jak i w ramach liturgii Koś</w:t>
            </w:r>
            <w:r>
              <w:rPr>
                <w:rFonts w:ascii="Courier New" w:hAnsi="Courier New"/>
                <w:lang w:val="es-ES_tradnl"/>
              </w:rPr>
              <w:t>cio</w:t>
            </w:r>
            <w:proofErr w:type="spellStart"/>
            <w:r>
              <w:rPr>
                <w:rFonts w:ascii="Courier New" w:hAnsi="Courier New"/>
              </w:rPr>
              <w:t>ła</w:t>
            </w:r>
            <w:proofErr w:type="spellEnd"/>
            <w:r>
              <w:rPr>
                <w:rFonts w:ascii="Courier New" w:hAnsi="Courier New"/>
              </w:rPr>
              <w:t xml:space="preserve"> katolickiego.</w:t>
            </w:r>
          </w:p>
        </w:tc>
      </w:tr>
      <w:tr w:rsidR="00A76A46" w14:paraId="121E2E09" w14:textId="77777777">
        <w:trPr>
          <w:trHeight w:val="46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1BA44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3B186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 xml:space="preserve">Zgodnie z regulaminem </w:t>
            </w:r>
            <w:proofErr w:type="spellStart"/>
            <w:r>
              <w:rPr>
                <w:rFonts w:ascii="Courier New" w:hAnsi="Courier New"/>
              </w:rPr>
              <w:t>studi</w:t>
            </w:r>
            <w:proofErr w:type="spellEnd"/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w; preferowana jest biegła umiejętność czytania nut głosem a vista oraz predyspozycje głosowe.</w:t>
            </w:r>
          </w:p>
        </w:tc>
      </w:tr>
      <w:tr w:rsidR="00A76A46" w14:paraId="288DAFFA" w14:textId="77777777">
        <w:trPr>
          <w:trHeight w:val="69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C645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04FB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E8B3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EFEKTY UCZENIA SIĘ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FAD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A76A46" w14:paraId="57693E27" w14:textId="77777777">
        <w:trPr>
          <w:trHeight w:val="1770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4CC6E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842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D777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 xml:space="preserve">Posiada szczegółową  znajomość literatury muzycznej z zakresu śpiewu gregoriańskiego - w szczególności: znajomość notacji </w:t>
            </w:r>
            <w:proofErr w:type="spellStart"/>
            <w:r>
              <w:rPr>
                <w:rFonts w:ascii="Courier New" w:hAnsi="Courier New"/>
              </w:rPr>
              <w:t>sanktgalleńskiej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loreńskiej</w:t>
            </w:r>
            <w:proofErr w:type="spellEnd"/>
            <w:r>
              <w:rPr>
                <w:rFonts w:ascii="Courier New" w:hAnsi="Courier New"/>
              </w:rPr>
              <w:t xml:space="preserve"> oraz watykańskiej w aspekcie interpretacji rytmicznej poszczególnych znaków neumatycznych. Jest świadom relacji pomiędzy monodycznym repertuarem gregoriańskim (monodia) a opartą na jego melodyce literaturą organową.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971F" w14:textId="77777777" w:rsidR="00A76A46" w:rsidRDefault="00315243">
            <w:pPr>
              <w:pStyle w:val="Nagwek4"/>
              <w:spacing w:after="0" w:line="240" w:lineRule="auto"/>
            </w:pPr>
            <w:r>
              <w:rPr>
                <w:rFonts w:ascii="Courier New" w:hAnsi="Courier New"/>
                <w:sz w:val="19"/>
                <w:szCs w:val="19"/>
              </w:rPr>
              <w:t>S2_W01</w:t>
            </w:r>
            <w:r>
              <w:rPr>
                <w:rFonts w:ascii="Courier New" w:hAnsi="Courier New"/>
                <w:sz w:val="19"/>
                <w:szCs w:val="19"/>
              </w:rPr>
              <w:br/>
              <w:t>S2_W05</w:t>
            </w:r>
          </w:p>
        </w:tc>
      </w:tr>
      <w:tr w:rsidR="00A76A46" w14:paraId="48CEC9EB" w14:textId="77777777">
        <w:trPr>
          <w:trHeight w:val="111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8247B8" w14:textId="77777777" w:rsidR="00A76A46" w:rsidRDefault="00A76A46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634A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FB0E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Zna i rozumie kontekst historyczny śpiewu gregoriańskiego i związane z nim tradycje wykonawcze: posiada znajomość praktyk oraz tradycji wykonawczych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</w:t>
            </w:r>
            <w:proofErr w:type="spellStart"/>
            <w:r>
              <w:rPr>
                <w:rFonts w:ascii="Courier New" w:hAnsi="Courier New"/>
                <w:i/>
                <w:iCs/>
              </w:rPr>
              <w:t>proprium</w:t>
            </w:r>
            <w:proofErr w:type="spellEnd"/>
            <w:r>
              <w:rPr>
                <w:rFonts w:ascii="Courier New" w:hAnsi="Courier New"/>
                <w:i/>
                <w:iCs/>
              </w:rPr>
              <w:t xml:space="preserve"> </w:t>
            </w:r>
            <w:proofErr w:type="spellStart"/>
            <w:r>
              <w:rPr>
                <w:rFonts w:ascii="Courier New" w:hAnsi="Courier New"/>
                <w:i/>
                <w:iCs/>
              </w:rPr>
              <w:t>missae</w:t>
            </w:r>
            <w:proofErr w:type="spellEnd"/>
            <w:r>
              <w:rPr>
                <w:rFonts w:ascii="Courier New" w:hAnsi="Courier New"/>
              </w:rPr>
              <w:t xml:space="preserve"> (antyfona, responsorium), </w:t>
            </w:r>
            <w:r>
              <w:rPr>
                <w:rFonts w:ascii="Courier New" w:hAnsi="Courier New"/>
                <w:i/>
                <w:iCs/>
                <w:lang w:val="it-IT"/>
              </w:rPr>
              <w:t>ordinarium missae</w:t>
            </w:r>
            <w:r>
              <w:rPr>
                <w:rFonts w:ascii="Courier New" w:hAnsi="Courier New"/>
              </w:rPr>
              <w:t xml:space="preserve"> oraz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oficjum.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1483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  <w:lang w:val="en-US"/>
              </w:rPr>
              <w:t>S2_W0</w:t>
            </w:r>
            <w:r>
              <w:rPr>
                <w:rFonts w:ascii="Courier New" w:hAnsi="Courier New"/>
              </w:rPr>
              <w:t>2</w:t>
            </w:r>
          </w:p>
        </w:tc>
      </w:tr>
      <w:tr w:rsidR="00A76A46" w14:paraId="42AC440F" w14:textId="77777777">
        <w:trPr>
          <w:trHeight w:val="1560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1E9A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3D8C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2F06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Posiada  gruntowną znajomość i umiejętność interpretowania repertuaru gregoriańskiego poprzez zastosowanie w praktyce wiedzy dotyczącej interpretacji znaków neumatycznych w świetle semiologii gregoriańskiej.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F170" w14:textId="77777777" w:rsidR="00A76A46" w:rsidRDefault="00315243">
            <w:pPr>
              <w:pStyle w:val="Nagwek4"/>
              <w:spacing w:after="0" w:line="240" w:lineRule="auto"/>
            </w:pPr>
            <w:r>
              <w:rPr>
                <w:rFonts w:ascii="Courier New" w:hAnsi="Courier New"/>
                <w:sz w:val="19"/>
                <w:szCs w:val="19"/>
              </w:rPr>
              <w:t>S2_U02</w:t>
            </w:r>
          </w:p>
        </w:tc>
      </w:tr>
      <w:tr w:rsidR="00A76A46" w14:paraId="1BE67518" w14:textId="77777777">
        <w:trPr>
          <w:trHeight w:val="122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BBC47" w14:textId="77777777" w:rsidR="00A76A46" w:rsidRDefault="00A76A46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DEE9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78CC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Dysponuje pogłębionymi umiejętnościami umożliwiającymi poprawne wykonanie śpiewów gregoriańskich pod względem technicznym, ze szczególnym uwzględnieniem poprawnej emisji głosu, techniki legato, swobodnego rytmu oratorskiego oraz artykulacji słownej.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F02B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  <w:lang w:val="en-US"/>
              </w:rPr>
              <w:t>S2_U0</w:t>
            </w:r>
            <w:r>
              <w:rPr>
                <w:rFonts w:ascii="Courier New" w:hAnsi="Courier New"/>
              </w:rPr>
              <w:t>1</w:t>
            </w:r>
          </w:p>
        </w:tc>
      </w:tr>
      <w:tr w:rsidR="00A76A46" w14:paraId="4AA6B233" w14:textId="77777777">
        <w:trPr>
          <w:trHeight w:val="1110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DA8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A71D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33AC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Wykazuje się umiejętnością efektywnego komunikowania się i funkcjonowania w społeczeństwie w roli artysty muzyka, który świadom jest szerokiego kontekstu historycznego repertuaru gregoriańskiego oraz powiązanej z nim literatury organowej.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11AC" w14:textId="77777777" w:rsidR="00A76A46" w:rsidRDefault="00315243">
            <w:pPr>
              <w:pStyle w:val="Nagwek4"/>
              <w:spacing w:after="0" w:line="240" w:lineRule="auto"/>
            </w:pPr>
            <w:r>
              <w:rPr>
                <w:rFonts w:ascii="Courier New" w:hAnsi="Courier New"/>
                <w:sz w:val="19"/>
                <w:szCs w:val="19"/>
              </w:rPr>
              <w:t>S2_K06</w:t>
            </w:r>
          </w:p>
        </w:tc>
      </w:tr>
      <w:tr w:rsidR="00A76A46" w14:paraId="27A9AC7A" w14:textId="77777777">
        <w:trPr>
          <w:trHeight w:val="305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780F29A3" w14:textId="77777777" w:rsidR="00A76A46" w:rsidRDefault="00A76A46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D4D9E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ACE6" w14:textId="77777777" w:rsidR="00A76A46" w:rsidRDefault="00A76A46"/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A8D4" w14:textId="77777777" w:rsidR="00A76A46" w:rsidRDefault="00A76A46"/>
        </w:tc>
      </w:tr>
      <w:tr w:rsidR="00A76A46" w14:paraId="4541E8DE" w14:textId="77777777">
        <w:trPr>
          <w:trHeight w:val="47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87A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035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A76A46" w14:paraId="60FAEAF5" w14:textId="77777777">
        <w:trPr>
          <w:trHeight w:val="8165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5D93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Semestr I</w:t>
            </w:r>
          </w:p>
          <w:p w14:paraId="73058A78" w14:textId="77777777" w:rsidR="00A76A46" w:rsidRDefault="00315243">
            <w:pPr>
              <w:pStyle w:val="Nagwek5"/>
              <w:spacing w:after="0" w:line="240" w:lineRule="auto"/>
              <w:ind w:left="405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 xml:space="preserve">Stałym elementem kolejnych zajęć </w:t>
            </w:r>
            <w:r>
              <w:rPr>
                <w:rFonts w:ascii="Courier New" w:hAnsi="Courier New"/>
                <w:lang w:val="es-ES_tradnl"/>
              </w:rPr>
              <w:t>chora</w:t>
            </w:r>
            <w:proofErr w:type="spellStart"/>
            <w:r>
              <w:rPr>
                <w:rFonts w:ascii="Courier New" w:hAnsi="Courier New"/>
              </w:rPr>
              <w:t>łu</w:t>
            </w:r>
            <w:proofErr w:type="spellEnd"/>
            <w:r>
              <w:rPr>
                <w:rFonts w:ascii="Courier New" w:hAnsi="Courier New"/>
              </w:rPr>
              <w:t xml:space="preserve"> gregoriańskiego jest wykonywanie solowe oraz zespołowe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chorałowych </w:t>
            </w:r>
            <w:proofErr w:type="spellStart"/>
            <w:r>
              <w:rPr>
                <w:rFonts w:ascii="Courier New" w:hAnsi="Courier New"/>
                <w:i/>
                <w:iCs/>
              </w:rPr>
              <w:t>proprium</w:t>
            </w:r>
            <w:proofErr w:type="spellEnd"/>
            <w:r>
              <w:rPr>
                <w:rFonts w:ascii="Courier New" w:hAnsi="Courier New"/>
                <w:i/>
                <w:iCs/>
              </w:rPr>
              <w:t xml:space="preserve"> </w:t>
            </w:r>
            <w:proofErr w:type="spellStart"/>
            <w:r>
              <w:rPr>
                <w:rFonts w:ascii="Courier New" w:hAnsi="Courier New"/>
                <w:i/>
                <w:iCs/>
              </w:rPr>
              <w:t>missae</w:t>
            </w:r>
            <w:proofErr w:type="spellEnd"/>
            <w:r>
              <w:rPr>
                <w:rFonts w:ascii="Courier New" w:hAnsi="Courier New"/>
              </w:rPr>
              <w:t xml:space="preserve"> wg okres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roku liturgicznego, repertuaru </w:t>
            </w:r>
            <w:r>
              <w:rPr>
                <w:rFonts w:ascii="Courier New" w:hAnsi="Courier New"/>
                <w:i/>
                <w:iCs/>
                <w:lang w:val="it-IT"/>
              </w:rPr>
              <w:t xml:space="preserve">ordinarium missae </w:t>
            </w:r>
            <w:r>
              <w:rPr>
                <w:rFonts w:ascii="Courier New" w:hAnsi="Courier New"/>
              </w:rPr>
              <w:t xml:space="preserve">oraz wybranych </w:t>
            </w:r>
            <w:r>
              <w:rPr>
                <w:rFonts w:ascii="Courier New" w:hAnsi="Courier New"/>
                <w:i/>
                <w:iCs/>
                <w:lang w:val="es-ES_tradnl"/>
              </w:rPr>
              <w:t xml:space="preserve">cantus variae </w:t>
            </w:r>
            <w:r>
              <w:rPr>
                <w:rFonts w:ascii="Courier New" w:hAnsi="Courier New"/>
              </w:rPr>
              <w:t xml:space="preserve">z uwzględnieniem wskazań wykonawczych notacji </w:t>
            </w:r>
            <w:proofErr w:type="spellStart"/>
            <w:r>
              <w:rPr>
                <w:rFonts w:ascii="Courier New" w:hAnsi="Courier New"/>
              </w:rPr>
              <w:t>sanktgalleńskiej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br/>
            </w:r>
            <w:r>
              <w:rPr>
                <w:rFonts w:ascii="Courier New" w:hAnsi="Courier New"/>
                <w:lang w:val="it-IT"/>
              </w:rPr>
              <w:t>i lore</w:t>
            </w:r>
            <w:proofErr w:type="spellStart"/>
            <w:r>
              <w:rPr>
                <w:rFonts w:ascii="Courier New" w:hAnsi="Courier New"/>
              </w:rPr>
              <w:t>ńskiej</w:t>
            </w:r>
            <w:proofErr w:type="spellEnd"/>
            <w:r>
              <w:rPr>
                <w:rFonts w:ascii="Courier New" w:hAnsi="Courier New"/>
              </w:rPr>
              <w:t>. R</w:t>
            </w:r>
            <w:r>
              <w:rPr>
                <w:rFonts w:ascii="Courier New" w:hAnsi="Courier New"/>
                <w:lang w:val="es-ES_tradnl"/>
              </w:rPr>
              <w:t>ó</w:t>
            </w:r>
            <w:proofErr w:type="spellStart"/>
            <w:r>
              <w:rPr>
                <w:rFonts w:ascii="Courier New" w:hAnsi="Courier New"/>
              </w:rPr>
              <w:t>wnolegle</w:t>
            </w:r>
            <w:proofErr w:type="spellEnd"/>
            <w:r>
              <w:rPr>
                <w:rFonts w:ascii="Courier New" w:hAnsi="Courier New"/>
              </w:rPr>
              <w:t xml:space="preserve"> z pracą </w:t>
            </w:r>
            <w:r>
              <w:rPr>
                <w:rFonts w:ascii="Courier New" w:hAnsi="Courier New"/>
                <w:lang w:val="pt-PT"/>
              </w:rPr>
              <w:t>nad repertuarem gregoria</w:t>
            </w:r>
            <w:proofErr w:type="spellStart"/>
            <w:r>
              <w:rPr>
                <w:rFonts w:ascii="Courier New" w:hAnsi="Courier New"/>
              </w:rPr>
              <w:t>ńskim</w:t>
            </w:r>
            <w:proofErr w:type="spellEnd"/>
            <w:r>
              <w:rPr>
                <w:rFonts w:ascii="Courier New" w:hAnsi="Courier New"/>
              </w:rPr>
              <w:t xml:space="preserve"> omawiane są następujące zagadnienia:</w:t>
            </w:r>
          </w:p>
          <w:p w14:paraId="369E1508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Geneza i </w:t>
            </w:r>
            <w:proofErr w:type="spellStart"/>
            <w:r>
              <w:rPr>
                <w:rFonts w:ascii="Courier New" w:hAnsi="Courier New"/>
              </w:rPr>
              <w:t>rozw</w:t>
            </w:r>
            <w:proofErr w:type="spellEnd"/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j chorału gregoriańskiego, procesy deformacji oraz upadku śpiewu gregoriańskiego</w:t>
            </w:r>
          </w:p>
          <w:p w14:paraId="69999C0F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Znaczenie ośrodka </w:t>
            </w:r>
            <w:proofErr w:type="spellStart"/>
            <w:r>
              <w:rPr>
                <w:rFonts w:ascii="Courier New" w:hAnsi="Courier New"/>
              </w:rPr>
              <w:t>solesmeńskiego</w:t>
            </w:r>
            <w:proofErr w:type="spellEnd"/>
            <w:r>
              <w:rPr>
                <w:rFonts w:ascii="Courier New" w:hAnsi="Courier New"/>
              </w:rPr>
              <w:t xml:space="preserve"> dla odnowy śpiewu gregoriańskiego</w:t>
            </w:r>
          </w:p>
          <w:p w14:paraId="4504E894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lang w:val="it-IT"/>
              </w:rPr>
            </w:pPr>
            <w:r>
              <w:rPr>
                <w:rFonts w:ascii="Courier New" w:hAnsi="Courier New"/>
                <w:lang w:val="it-IT"/>
              </w:rPr>
              <w:t xml:space="preserve">Rola </w:t>
            </w:r>
            <w:r>
              <w:rPr>
                <w:rFonts w:ascii="Courier New" w:hAnsi="Courier New"/>
              </w:rPr>
              <w:t>śpiewu gregoriańskiego w liturgii w świetle obowiązujących akt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prawnych</w:t>
            </w:r>
          </w:p>
          <w:p w14:paraId="685B5CA4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lang w:val="pt-PT"/>
              </w:rPr>
            </w:pPr>
            <w:r>
              <w:rPr>
                <w:rFonts w:ascii="Courier New" w:hAnsi="Courier New"/>
                <w:lang w:val="pt-PT"/>
              </w:rPr>
              <w:t>Repertuar gregoria</w:t>
            </w:r>
            <w:proofErr w:type="spellStart"/>
            <w:r>
              <w:rPr>
                <w:rFonts w:ascii="Courier New" w:hAnsi="Courier New"/>
              </w:rPr>
              <w:t>ński</w:t>
            </w:r>
            <w:proofErr w:type="spellEnd"/>
            <w:r>
              <w:rPr>
                <w:rFonts w:ascii="Courier New" w:hAnsi="Courier New"/>
              </w:rPr>
              <w:t xml:space="preserve"> we współczesnych edycjach chorałowych - księgi muzyczno-liturgiczne edycji watykańskiej, wydawnictwa benedyktyn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z </w:t>
            </w:r>
            <w:proofErr w:type="spellStart"/>
            <w:r>
              <w:rPr>
                <w:rFonts w:ascii="Courier New" w:hAnsi="Courier New"/>
              </w:rPr>
              <w:t>Solesmes</w:t>
            </w:r>
            <w:proofErr w:type="spellEnd"/>
            <w:r>
              <w:rPr>
                <w:rFonts w:ascii="Courier New" w:hAnsi="Courier New"/>
              </w:rPr>
              <w:t xml:space="preserve"> oraz Graduale Novum (wyd. </w:t>
            </w:r>
            <w:r>
              <w:rPr>
                <w:rFonts w:ascii="Courier New" w:hAnsi="Courier New"/>
                <w:shd w:val="clear" w:color="auto" w:fill="FFFFFF"/>
                <w:lang w:val="it-IT"/>
              </w:rPr>
              <w:t>ConBrio oraz LibreriaEditriceVaticana)</w:t>
            </w:r>
          </w:p>
          <w:p w14:paraId="13FDE87B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Formy muzyczne śpiewu gregoriańskiego w kontekście funkcji, stylu oraz praktyki wykonawczej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antyfonalnych i responsorialnych </w:t>
            </w:r>
          </w:p>
          <w:p w14:paraId="0ECC758D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Notacje: watykań</w:t>
            </w:r>
            <w:r>
              <w:rPr>
                <w:rFonts w:ascii="Courier New" w:hAnsi="Courier New"/>
                <w:lang w:val="it-IT"/>
              </w:rPr>
              <w:t>ska, lore</w:t>
            </w:r>
            <w:proofErr w:type="spellStart"/>
            <w:r>
              <w:rPr>
                <w:rFonts w:ascii="Courier New" w:hAnsi="Courier New"/>
              </w:rPr>
              <w:t>ńska</w:t>
            </w:r>
            <w:proofErr w:type="spellEnd"/>
            <w:r>
              <w:rPr>
                <w:rFonts w:ascii="Courier New" w:hAnsi="Courier New"/>
              </w:rPr>
              <w:t xml:space="preserve"> oraz </w:t>
            </w:r>
            <w:proofErr w:type="spellStart"/>
            <w:r>
              <w:rPr>
                <w:rFonts w:ascii="Courier New" w:hAnsi="Courier New"/>
              </w:rPr>
              <w:t>sanktgalleńska</w:t>
            </w:r>
            <w:proofErr w:type="spellEnd"/>
            <w:r>
              <w:rPr>
                <w:rFonts w:ascii="Courier New" w:eastAsia="Courier New" w:hAnsi="Courier New" w:cs="Courier New"/>
              </w:rPr>
              <w:br/>
            </w:r>
            <w:r>
              <w:rPr>
                <w:rFonts w:ascii="Courier New" w:hAnsi="Courier New"/>
                <w:lang w:val="it-IT"/>
              </w:rPr>
              <w:t>Semiologia gregoria</w:t>
            </w:r>
            <w:proofErr w:type="spellStart"/>
            <w:r>
              <w:rPr>
                <w:rFonts w:ascii="Courier New" w:hAnsi="Courier New"/>
              </w:rPr>
              <w:t>ńska</w:t>
            </w:r>
            <w:proofErr w:type="spellEnd"/>
            <w:r>
              <w:rPr>
                <w:rFonts w:ascii="Courier New" w:hAnsi="Courier New"/>
              </w:rPr>
              <w:t xml:space="preserve"> – szczegółowa analiza por</w:t>
            </w:r>
            <w:r>
              <w:rPr>
                <w:rFonts w:ascii="Courier New" w:hAnsi="Courier New"/>
                <w:lang w:val="es-ES_tradnl"/>
              </w:rPr>
              <w:t>ó</w:t>
            </w:r>
            <w:proofErr w:type="spellStart"/>
            <w:r>
              <w:rPr>
                <w:rFonts w:ascii="Courier New" w:hAnsi="Courier New"/>
              </w:rPr>
              <w:t>wnawcza</w:t>
            </w:r>
            <w:proofErr w:type="spellEnd"/>
            <w:r>
              <w:rPr>
                <w:rFonts w:ascii="Courier New" w:hAnsi="Courier New"/>
              </w:rPr>
              <w:t xml:space="preserve"> notacji </w:t>
            </w:r>
            <w:proofErr w:type="spellStart"/>
            <w:r>
              <w:rPr>
                <w:rFonts w:ascii="Courier New" w:hAnsi="Courier New"/>
              </w:rPr>
              <w:t>sanktgalleńskiej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loreńskiej</w:t>
            </w:r>
            <w:proofErr w:type="spellEnd"/>
            <w:r>
              <w:rPr>
                <w:rFonts w:ascii="Courier New" w:hAnsi="Courier New"/>
              </w:rPr>
              <w:t xml:space="preserve"> oraz editio </w:t>
            </w:r>
            <w:proofErr w:type="spellStart"/>
            <w:r>
              <w:rPr>
                <w:rFonts w:ascii="Courier New" w:hAnsi="Courier New"/>
              </w:rPr>
              <w:t>vaticana</w:t>
            </w:r>
            <w:proofErr w:type="spellEnd"/>
            <w:r>
              <w:rPr>
                <w:rFonts w:ascii="Courier New" w:hAnsi="Courier New"/>
              </w:rPr>
              <w:t xml:space="preserve"> w aspekcie interpretacji rytmicznej (nuty izolowane – virga, </w:t>
            </w:r>
            <w:proofErr w:type="spellStart"/>
            <w:r>
              <w:rPr>
                <w:rFonts w:ascii="Courier New" w:hAnsi="Courier New"/>
              </w:rPr>
              <w:t>tractulus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punctum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uncinus</w:t>
            </w:r>
            <w:proofErr w:type="spellEnd"/>
            <w:r>
              <w:rPr>
                <w:rFonts w:ascii="Courier New" w:hAnsi="Courier New"/>
              </w:rPr>
              <w:t xml:space="preserve">; nuty </w:t>
            </w:r>
            <w:proofErr w:type="spellStart"/>
            <w:r>
              <w:rPr>
                <w:rFonts w:ascii="Courier New" w:hAnsi="Courier New"/>
              </w:rPr>
              <w:t>złoż</w:t>
            </w:r>
            <w:proofErr w:type="spellEnd"/>
            <w:r>
              <w:rPr>
                <w:rFonts w:ascii="Courier New" w:hAnsi="Courier New"/>
                <w:lang w:val="it-IT"/>
              </w:rPr>
              <w:t xml:space="preserve">one </w:t>
            </w:r>
            <w:r>
              <w:rPr>
                <w:rFonts w:ascii="Courier New" w:hAnsi="Courier New"/>
              </w:rPr>
              <w:t xml:space="preserve">– </w:t>
            </w:r>
            <w:r>
              <w:rPr>
                <w:rFonts w:ascii="Courier New" w:hAnsi="Courier New"/>
                <w:lang w:val="it-IT"/>
              </w:rPr>
              <w:t>pes, clivis, torculus, porrectus, climacus, scandicus, salicus, scandicus-quilismaticus)</w:t>
            </w:r>
            <w:r>
              <w:rPr>
                <w:rFonts w:ascii="Courier New" w:eastAsia="Courier New" w:hAnsi="Courier New" w:cs="Courier New"/>
              </w:rPr>
              <w:br/>
            </w:r>
          </w:p>
          <w:p w14:paraId="54C664E8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Semestr II</w:t>
            </w:r>
          </w:p>
          <w:p w14:paraId="5A1A0B72" w14:textId="77777777" w:rsidR="00A76A46" w:rsidRDefault="00315243">
            <w:pPr>
              <w:pStyle w:val="Nagwek7"/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</w:rPr>
              <w:t>Semiologia gregoriańska – c.d.: (neumy unisoniczne – bivirga, trivirga, strophicus, trigon; neumy przejściowe – oriscus, pressus, kwilizma; likwescencja; dodatkowe elementy notacji neumatycznej – oznaczenia literowe)</w:t>
            </w:r>
          </w:p>
          <w:p w14:paraId="3435F539" w14:textId="77777777" w:rsidR="00A76A46" w:rsidRDefault="00315243">
            <w:pPr>
              <w:pStyle w:val="Nagwek4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Artykulacja, grupowanie neumatyczne w śpiewie gregoriańskim</w:t>
            </w:r>
          </w:p>
          <w:p w14:paraId="150D5943" w14:textId="77777777" w:rsidR="00A76A46" w:rsidRDefault="00315243">
            <w:pPr>
              <w:pStyle w:val="Nagwek4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Słowo śpiewane a swoboda rytmu oratorskiego </w:t>
            </w:r>
          </w:p>
          <w:p w14:paraId="3C2612BE" w14:textId="77777777" w:rsidR="00A76A46" w:rsidRDefault="00315243">
            <w:pPr>
              <w:pStyle w:val="Nagwek4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Nauka śpiewu </w:t>
            </w:r>
            <w:proofErr w:type="spellStart"/>
            <w:r>
              <w:rPr>
                <w:rFonts w:ascii="Courier New" w:hAnsi="Courier New"/>
              </w:rPr>
              <w:t>poszczeg</w:t>
            </w:r>
            <w:proofErr w:type="spellEnd"/>
            <w:r>
              <w:rPr>
                <w:rFonts w:ascii="Courier New" w:hAnsi="Courier New"/>
                <w:lang w:val="es-ES_tradnl"/>
              </w:rPr>
              <w:t>ó</w:t>
            </w:r>
            <w:proofErr w:type="spellStart"/>
            <w:r>
              <w:rPr>
                <w:rFonts w:ascii="Courier New" w:hAnsi="Courier New"/>
              </w:rPr>
              <w:t>lnych</w:t>
            </w:r>
            <w:proofErr w:type="spellEnd"/>
            <w:r>
              <w:rPr>
                <w:rFonts w:ascii="Courier New" w:hAnsi="Courier New"/>
              </w:rPr>
              <w:t xml:space="preserve"> ton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psalmowych</w:t>
            </w:r>
          </w:p>
          <w:p w14:paraId="1BA9CDBB" w14:textId="77777777" w:rsidR="00A76A46" w:rsidRDefault="00315243">
            <w:pPr>
              <w:pStyle w:val="Nagwek5"/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Podstawowe zagadnienia warsztatu manualnego w kontekście prowadzenia </w:t>
            </w:r>
            <w:proofErr w:type="spellStart"/>
            <w:r>
              <w:rPr>
                <w:rFonts w:ascii="Courier New" w:hAnsi="Courier New"/>
              </w:rPr>
              <w:t>scholi</w:t>
            </w:r>
            <w:proofErr w:type="spellEnd"/>
            <w:r>
              <w:rPr>
                <w:rFonts w:ascii="Courier New" w:hAnsi="Courier New"/>
              </w:rPr>
              <w:t xml:space="preserve"> gregoriańskiej</w:t>
            </w:r>
          </w:p>
          <w:p w14:paraId="5C463614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Emisja głosu w kontekście estetyki wykonawczej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chorałowych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917C" w14:textId="171CADC7" w:rsidR="00A76A46" w:rsidRDefault="0005294C">
            <w:r>
              <w:t>30</w:t>
            </w:r>
            <w:r w:rsidR="00546261">
              <w:t xml:space="preserve">  godzin</w:t>
            </w:r>
          </w:p>
        </w:tc>
      </w:tr>
      <w:tr w:rsidR="00A76A46" w14:paraId="54E82AEE" w14:textId="77777777">
        <w:trPr>
          <w:trHeight w:val="1800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4999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EE80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Ponumerowane metody kształcenia</w:t>
            </w:r>
          </w:p>
          <w:p w14:paraId="1F4E8AA1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wykład problemowy; </w:t>
            </w:r>
          </w:p>
          <w:p w14:paraId="23290C12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wykład z prezentacją multimedialną wybranych zagadnień; </w:t>
            </w:r>
          </w:p>
          <w:p w14:paraId="78C0D03F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praca z tekstem i dyskusja; </w:t>
            </w:r>
          </w:p>
          <w:p w14:paraId="18020C8E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rozwiązywanie zadań artystycznych;</w:t>
            </w:r>
          </w:p>
          <w:p w14:paraId="21A86D3E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praca indywidualna; </w:t>
            </w:r>
          </w:p>
          <w:p w14:paraId="5573AC34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praca w grupach;</w:t>
            </w:r>
          </w:p>
          <w:p w14:paraId="51A22812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prezentacja nagrań CD</w:t>
            </w:r>
          </w:p>
        </w:tc>
      </w:tr>
      <w:tr w:rsidR="00A76A46" w14:paraId="71BD32F4" w14:textId="77777777">
        <w:trPr>
          <w:trHeight w:val="25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D7FB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AB2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B68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A76A46" w14:paraId="0D6B1F79" w14:textId="77777777">
        <w:trPr>
          <w:trHeight w:val="270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58B9A6" w14:textId="77777777" w:rsidR="00A76A46" w:rsidRDefault="00A76A46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C449" w14:textId="77777777" w:rsidR="00A76A46" w:rsidRDefault="00315243">
            <w:pPr>
              <w:pStyle w:val="Nagwek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ustne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FA16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1, 2 </w:t>
            </w:r>
          </w:p>
        </w:tc>
      </w:tr>
      <w:tr w:rsidR="00A76A46" w14:paraId="2DDC60CB" w14:textId="77777777">
        <w:trPr>
          <w:trHeight w:val="270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A313A3" w14:textId="77777777" w:rsidR="00A76A46" w:rsidRDefault="00A76A46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3446" w14:textId="77777777" w:rsidR="00A76A46" w:rsidRDefault="00315243">
            <w:pPr>
              <w:pStyle w:val="Nagwek7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przesłuchanie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3606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3, 4 </w:t>
            </w:r>
          </w:p>
        </w:tc>
      </w:tr>
      <w:tr w:rsidR="00A76A46" w14:paraId="6B75F42C" w14:textId="77777777">
        <w:trPr>
          <w:trHeight w:val="515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7A12B3" w14:textId="77777777" w:rsidR="00A76A46" w:rsidRDefault="00A76A46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5DC1" w14:textId="77777777" w:rsidR="00A76A46" w:rsidRDefault="00315243">
            <w:pPr>
              <w:pStyle w:val="Tre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prezentacja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publiczna</w:t>
            </w:r>
            <w:proofErr w:type="spellEnd"/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915A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3, 4</w:t>
            </w:r>
          </w:p>
        </w:tc>
      </w:tr>
      <w:tr w:rsidR="00A76A46" w14:paraId="043343CC" w14:textId="77777777">
        <w:trPr>
          <w:trHeight w:val="520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252AF4" w14:textId="77777777" w:rsidR="00A76A46" w:rsidRDefault="00A76A46"/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ACEE" w14:textId="77777777" w:rsidR="00A76A46" w:rsidRDefault="00315243">
            <w:pPr>
              <w:pStyle w:val="Nagwek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FB94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1, 2, 3, 4, 5</w:t>
            </w:r>
          </w:p>
        </w:tc>
      </w:tr>
      <w:tr w:rsidR="00A76A46" w14:paraId="0668A855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933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A76A46" w14:paraId="298AC97B" w14:textId="77777777">
        <w:trPr>
          <w:trHeight w:val="48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885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0512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561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F487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A76A46" w14:paraId="38BEEF4C" w14:textId="77777777">
        <w:trPr>
          <w:trHeight w:val="25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308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2716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6, 7, 8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4566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1-4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30BF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1, 4</w:t>
            </w:r>
          </w:p>
        </w:tc>
      </w:tr>
      <w:tr w:rsidR="00A76A46" w14:paraId="4127A31F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FD45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FE8E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4, 5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07A29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31F1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1, 4</w:t>
            </w:r>
          </w:p>
        </w:tc>
      </w:tr>
      <w:tr w:rsidR="00A76A46" w14:paraId="32022B20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BB6C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EBF0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5-9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178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5880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2, 3 </w:t>
            </w:r>
          </w:p>
        </w:tc>
      </w:tr>
      <w:tr w:rsidR="00A76A46" w14:paraId="7CF3F3CE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319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3FB7D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9-12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3ECDC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296E6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2, 3 </w:t>
            </w:r>
          </w:p>
        </w:tc>
      </w:tr>
      <w:tr w:rsidR="00A76A46" w14:paraId="2F17591D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289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DAFD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1-12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BCE2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DA95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A76A46" w14:paraId="6F2C97F9" w14:textId="77777777">
        <w:trPr>
          <w:trHeight w:val="30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7A9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B5AA" w14:textId="77777777" w:rsidR="00A76A46" w:rsidRDefault="00A76A46"/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FBF3" w14:textId="77777777" w:rsidR="00A76A46" w:rsidRDefault="00A76A46"/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34DCE" w14:textId="77777777" w:rsidR="00A76A46" w:rsidRDefault="00A76A46"/>
        </w:tc>
      </w:tr>
      <w:tr w:rsidR="00A76A46" w14:paraId="20415488" w14:textId="77777777">
        <w:trPr>
          <w:trHeight w:val="2900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17E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E648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I semestr: zaliczenie na podstawie obecności studenta na zajęciach, postęp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</w:t>
            </w:r>
            <w:proofErr w:type="spellStart"/>
            <w:r>
              <w:rPr>
                <w:rFonts w:ascii="Courier New" w:hAnsi="Courier New"/>
              </w:rPr>
              <w:t>w</w:t>
            </w:r>
            <w:proofErr w:type="spellEnd"/>
            <w:r>
              <w:rPr>
                <w:rFonts w:ascii="Courier New" w:hAnsi="Courier New"/>
              </w:rPr>
              <w:t xml:space="preserve"> pracy, zaangażowania podczas kolejnych zajęć oraz przygotowywania występ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publicznych. </w:t>
            </w:r>
          </w:p>
          <w:p w14:paraId="0F36464E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II semestr: dopuszczenie do kolokwium na podstawie obecności studenta na zajęciach, postęp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</w:t>
            </w:r>
            <w:proofErr w:type="spellStart"/>
            <w:r>
              <w:rPr>
                <w:rFonts w:ascii="Courier New" w:hAnsi="Courier New"/>
              </w:rPr>
              <w:t>w</w:t>
            </w:r>
            <w:proofErr w:type="spellEnd"/>
            <w:r>
              <w:rPr>
                <w:rFonts w:ascii="Courier New" w:hAnsi="Courier New"/>
              </w:rPr>
              <w:t xml:space="preserve"> pracy, zaangażowania podczas kolejnych zajęć oraz przygotowywania występ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publicznych. </w:t>
            </w:r>
          </w:p>
          <w:p w14:paraId="3033D243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Kolokwium obejmujące sprawdzenie wiedzy teoretycznej nabytej podczas zajęć, umiejętności samodzielnej interpretacji, poprawnego stylistycznie wykonania oraz poprowadzenia wskazanych przez pedagoga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chorałowych zawartych w </w:t>
            </w:r>
            <w:r>
              <w:rPr>
                <w:rFonts w:ascii="Courier New" w:hAnsi="Courier New"/>
                <w:i/>
                <w:iCs/>
                <w:lang w:val="it-IT"/>
              </w:rPr>
              <w:t xml:space="preserve">Graduale Novum </w:t>
            </w:r>
            <w:r>
              <w:rPr>
                <w:rFonts w:ascii="Courier New" w:hAnsi="Courier New"/>
                <w:lang w:val="de-DE"/>
              </w:rPr>
              <w:t>(Regensburg, 2011).</w:t>
            </w:r>
          </w:p>
          <w:p w14:paraId="4F162975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Warunkiem zaliczenia modułu jest osią</w:t>
            </w:r>
            <w:r>
              <w:rPr>
                <w:rFonts w:ascii="Courier New" w:hAnsi="Courier New"/>
                <w:lang w:val="it-IT"/>
              </w:rPr>
              <w:t>gni</w:t>
            </w:r>
            <w:proofErr w:type="spellStart"/>
            <w:r>
              <w:rPr>
                <w:rFonts w:ascii="Courier New" w:hAnsi="Courier New"/>
              </w:rPr>
              <w:t>ęcie</w:t>
            </w:r>
            <w:proofErr w:type="spellEnd"/>
            <w:r>
              <w:rPr>
                <w:rFonts w:ascii="Courier New" w:hAnsi="Courier New"/>
              </w:rPr>
              <w:t xml:space="preserve"> wszystkich założonych efekt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kształcenia </w:t>
            </w:r>
            <w:r>
              <w:rPr>
                <w:rFonts w:ascii="Courier New" w:eastAsia="Courier New" w:hAnsi="Courier New" w:cs="Courier New"/>
              </w:rPr>
              <w:br/>
            </w:r>
            <w:r>
              <w:rPr>
                <w:rFonts w:ascii="Courier New" w:hAnsi="Courier New"/>
              </w:rPr>
              <w:t>(w minimalnym akceptowalnym stopniu – w wysokości &gt;50%)</w:t>
            </w:r>
          </w:p>
        </w:tc>
      </w:tr>
      <w:tr w:rsidR="00A76A46" w14:paraId="464DA102" w14:textId="77777777">
        <w:trPr>
          <w:trHeight w:val="25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4B5E2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55BA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8402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067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A76A46" w14:paraId="5C88D80B" w14:textId="77777777">
        <w:trPr>
          <w:trHeight w:val="24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9B0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121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DF3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FE53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5E02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51B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DE7B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A76A46" w14:paraId="43228B59" w14:textId="77777777">
        <w:trPr>
          <w:trHeight w:val="30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032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AAE2" w14:textId="77777777" w:rsidR="00A76A46" w:rsidRDefault="00A76A46"/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9764" w14:textId="77777777" w:rsidR="00A76A46" w:rsidRDefault="00A76A46"/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9166" w14:textId="77777777" w:rsidR="00A76A46" w:rsidRDefault="00A76A46"/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C720" w14:textId="77777777" w:rsidR="00A76A46" w:rsidRDefault="00A76A46"/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04FE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737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A76A46" w14:paraId="46BC90FE" w14:textId="77777777">
        <w:trPr>
          <w:trHeight w:val="46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BD8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E3D3" w14:textId="77777777" w:rsidR="00A76A46" w:rsidRDefault="00A76A46"/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FD6D" w14:textId="77777777" w:rsidR="00A76A46" w:rsidRDefault="00A76A46"/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2E65" w14:textId="77777777" w:rsidR="00A76A46" w:rsidRDefault="00A76A46"/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8C77" w14:textId="77777777" w:rsidR="00A76A46" w:rsidRDefault="00A76A46"/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9EC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015A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A76A46" w14:paraId="448A74C9" w14:textId="77777777">
        <w:trPr>
          <w:trHeight w:val="46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3C0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F8D8" w14:textId="77777777" w:rsidR="00A76A46" w:rsidRDefault="00A76A46"/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57CE" w14:textId="77777777" w:rsidR="00A76A46" w:rsidRDefault="00A76A46"/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2B70" w14:textId="77777777" w:rsidR="00A76A46" w:rsidRDefault="00A76A46"/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4AF7" w14:textId="77777777" w:rsidR="00A76A46" w:rsidRDefault="00A76A46"/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D96C" w14:textId="77777777" w:rsidR="00A76A46" w:rsidRDefault="00315243">
            <w:pPr>
              <w:pStyle w:val="Tre"/>
              <w:jc w:val="center"/>
            </w:pP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Kolokwium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C917" w14:textId="77777777" w:rsidR="00A76A46" w:rsidRDefault="00315243">
            <w:pPr>
              <w:pStyle w:val="Tre"/>
              <w:jc w:val="center"/>
            </w:pP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  <w:proofErr w:type="spellEnd"/>
          </w:p>
        </w:tc>
      </w:tr>
      <w:tr w:rsidR="00A76A46" w14:paraId="6F5A70EF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1F8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A76A46" w14:paraId="489D5226" w14:textId="77777777">
        <w:trPr>
          <w:trHeight w:val="156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85AB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spellStart"/>
            <w:r>
              <w:rPr>
                <w:rFonts w:ascii="Courier New" w:hAnsi="Courier New"/>
                <w:i/>
                <w:iCs/>
                <w:shd w:val="clear" w:color="auto" w:fill="FFFFFF"/>
                <w:lang w:val="en-US"/>
              </w:rPr>
              <w:t>Graduale</w:t>
            </w:r>
            <w:proofErr w:type="spellEnd"/>
            <w:r>
              <w:rPr>
                <w:rFonts w:ascii="Courier New" w:hAnsi="Courier New"/>
                <w:i/>
                <w:iCs/>
                <w:shd w:val="clear" w:color="auto" w:fill="FFFFFF"/>
                <w:lang w:val="en-US"/>
              </w:rPr>
              <w:t xml:space="preserve"> Novum</w:t>
            </w:r>
            <w:r>
              <w:rPr>
                <w:rFonts w:ascii="Courier New" w:hAnsi="Courier New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Courier New" w:hAnsi="Courier New"/>
                <w:shd w:val="clear" w:color="auto" w:fill="FFFFFF"/>
                <w:lang w:val="en-US"/>
              </w:rPr>
              <w:t>Editio</w:t>
            </w:r>
            <w:proofErr w:type="spellEnd"/>
            <w:r>
              <w:rPr>
                <w:rFonts w:ascii="Courier New" w:hAnsi="Courier Ne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shd w:val="clear" w:color="auto" w:fill="FFFFFF"/>
                <w:lang w:val="en-US"/>
              </w:rPr>
              <w:t>MagisCriticaIuxta</w:t>
            </w:r>
            <w:proofErr w:type="spellEnd"/>
            <w:r>
              <w:rPr>
                <w:rFonts w:ascii="Courier New" w:hAnsi="Courier New"/>
                <w:shd w:val="clear" w:color="auto" w:fill="FFFFFF"/>
                <w:lang w:val="en-US"/>
              </w:rPr>
              <w:t xml:space="preserve"> SC 117: </w:t>
            </w:r>
            <w:proofErr w:type="spellStart"/>
            <w:r>
              <w:rPr>
                <w:rFonts w:ascii="Courier New" w:hAnsi="Courier New"/>
                <w:shd w:val="clear" w:color="auto" w:fill="FFFFFF"/>
                <w:lang w:val="en-US"/>
              </w:rPr>
              <w:t>Tomus</w:t>
            </w:r>
            <w:proofErr w:type="spellEnd"/>
            <w:r>
              <w:rPr>
                <w:rFonts w:ascii="Courier New" w:hAnsi="Courier New"/>
                <w:shd w:val="clear" w:color="auto" w:fill="FFFFFF"/>
                <w:lang w:val="en-US"/>
              </w:rPr>
              <w:t xml:space="preserve"> I: De </w:t>
            </w:r>
            <w:proofErr w:type="spellStart"/>
            <w:r>
              <w:rPr>
                <w:rFonts w:ascii="Courier New" w:hAnsi="Courier New"/>
                <w:shd w:val="clear" w:color="auto" w:fill="FFFFFF"/>
                <w:lang w:val="en-US"/>
              </w:rPr>
              <w:t>Dominicis</w:t>
            </w:r>
            <w:proofErr w:type="spellEnd"/>
            <w:r>
              <w:rPr>
                <w:rFonts w:ascii="Courier New" w:hAnsi="Courier New"/>
                <w:shd w:val="clear" w:color="auto" w:fill="FFFFFF"/>
                <w:lang w:val="en-US"/>
              </w:rPr>
              <w:t xml:space="preserve"> Et </w:t>
            </w:r>
            <w:proofErr w:type="spellStart"/>
            <w:r>
              <w:rPr>
                <w:rFonts w:ascii="Courier New" w:hAnsi="Courier New"/>
                <w:shd w:val="clear" w:color="auto" w:fill="FFFFFF"/>
                <w:lang w:val="en-US"/>
              </w:rPr>
              <w:t>Festis</w:t>
            </w:r>
            <w:proofErr w:type="spellEnd"/>
            <w:r>
              <w:rPr>
                <w:rFonts w:ascii="Courier New" w:hAnsi="Courier New"/>
                <w:shd w:val="clear" w:color="auto" w:fill="FFFFFF"/>
                <w:lang w:val="en-US"/>
              </w:rPr>
              <w:t>, Regensburg 2011</w:t>
            </w:r>
          </w:p>
          <w:p w14:paraId="7E33F345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hAnsi="Courier New"/>
                <w:i/>
                <w:iCs/>
                <w:lang w:val="en-US"/>
              </w:rPr>
              <w:t>Graduale</w:t>
            </w:r>
            <w:proofErr w:type="spellEnd"/>
            <w:r>
              <w:rPr>
                <w:rFonts w:ascii="Courier New" w:hAnsi="Courier New"/>
                <w:i/>
                <w:iCs/>
                <w:lang w:val="en-US"/>
              </w:rPr>
              <w:t xml:space="preserve"> Triplex</w:t>
            </w:r>
            <w:r>
              <w:rPr>
                <w:rFonts w:ascii="Courier New" w:hAnsi="Courier New"/>
                <w:lang w:val="en-US"/>
              </w:rPr>
              <w:t>, Solesmes 1979</w:t>
            </w:r>
          </w:p>
          <w:p w14:paraId="2A088B8A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lang w:val="en-US"/>
              </w:rPr>
              <w:t xml:space="preserve">Dom E. </w:t>
            </w:r>
            <w:proofErr w:type="spellStart"/>
            <w:r>
              <w:rPr>
                <w:rFonts w:ascii="Courier New" w:hAnsi="Courier New"/>
                <w:lang w:val="en-US"/>
              </w:rPr>
              <w:t>Cardine</w:t>
            </w:r>
            <w:proofErr w:type="spellEnd"/>
            <w:r>
              <w:rPr>
                <w:rFonts w:ascii="Courier New" w:hAnsi="Courier New"/>
                <w:lang w:val="en-US"/>
              </w:rPr>
              <w:t xml:space="preserve">: </w:t>
            </w:r>
            <w:proofErr w:type="spellStart"/>
            <w:r>
              <w:rPr>
                <w:rFonts w:ascii="Courier New" w:hAnsi="Courier New"/>
                <w:i/>
                <w:iCs/>
                <w:lang w:val="en-US"/>
              </w:rPr>
              <w:t>Semiologia</w:t>
            </w:r>
            <w:proofErr w:type="spellEnd"/>
            <w:r>
              <w:rPr>
                <w:rFonts w:ascii="Courier New" w:hAnsi="Courier Ne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i/>
                <w:iCs/>
                <w:lang w:val="en-US"/>
              </w:rPr>
              <w:t>gregoriańska</w:t>
            </w:r>
            <w:proofErr w:type="spellEnd"/>
            <w:r>
              <w:rPr>
                <w:rFonts w:ascii="Courier New" w:hAnsi="Courier New"/>
                <w:lang w:val="en-US"/>
              </w:rPr>
              <w:t>, Tyniec 2000</w:t>
            </w:r>
          </w:p>
          <w:p w14:paraId="24DDEF26" w14:textId="77777777" w:rsidR="00A76A46" w:rsidRDefault="00315243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M. </w:t>
            </w: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Sławecki</w:t>
            </w:r>
            <w:proofErr w:type="spellEnd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Courier New" w:hAnsi="Courier New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Główneaspektyśpiewugregoriańskiego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,[w:] </w:t>
            </w:r>
            <w:r>
              <w:rPr>
                <w:rFonts w:ascii="Courier New" w:hAnsi="Courier New"/>
                <w:i/>
                <w:iCs/>
                <w:sz w:val="20"/>
                <w:szCs w:val="20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Monodia, 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UMFC, Warszawa 2008</w:t>
            </w:r>
          </w:p>
          <w:p w14:paraId="712C3940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 xml:space="preserve">I.H. Siekierka OFM: </w:t>
            </w:r>
            <w:r>
              <w:rPr>
                <w:rFonts w:ascii="Courier New" w:hAnsi="Courier New"/>
                <w:i/>
                <w:iCs/>
              </w:rPr>
              <w:t xml:space="preserve">Notacja </w:t>
            </w:r>
            <w:proofErr w:type="spellStart"/>
            <w:r>
              <w:rPr>
                <w:rFonts w:ascii="Courier New" w:hAnsi="Courier New"/>
                <w:i/>
                <w:iCs/>
              </w:rPr>
              <w:t>sanktgalleńska</w:t>
            </w:r>
            <w:proofErr w:type="spellEnd"/>
            <w:r>
              <w:rPr>
                <w:rFonts w:ascii="Courier New" w:hAnsi="Courier New"/>
                <w:i/>
                <w:iCs/>
              </w:rPr>
              <w:t xml:space="preserve"> i </w:t>
            </w:r>
            <w:proofErr w:type="spellStart"/>
            <w:r>
              <w:rPr>
                <w:rFonts w:ascii="Courier New" w:hAnsi="Courier New"/>
                <w:i/>
                <w:iCs/>
              </w:rPr>
              <w:t>metzeńska</w:t>
            </w:r>
            <w:proofErr w:type="spellEnd"/>
            <w:r>
              <w:rPr>
                <w:rFonts w:ascii="Courier New" w:hAnsi="Courier New"/>
                <w:i/>
                <w:iCs/>
              </w:rPr>
              <w:t xml:space="preserve"> jako współczesne </w:t>
            </w:r>
            <w:proofErr w:type="spellStart"/>
            <w:r>
              <w:rPr>
                <w:rFonts w:ascii="Courier New" w:hAnsi="Courier New"/>
                <w:i/>
                <w:iCs/>
              </w:rPr>
              <w:t>źr</w:t>
            </w:r>
            <w:proofErr w:type="spellEnd"/>
            <w:r>
              <w:rPr>
                <w:rFonts w:ascii="Courier New" w:hAnsi="Courier New"/>
                <w:i/>
                <w:iCs/>
                <w:lang w:val="es-ES_tradnl"/>
              </w:rPr>
              <w:t>ó</w:t>
            </w:r>
            <w:proofErr w:type="spellStart"/>
            <w:r>
              <w:rPr>
                <w:rFonts w:ascii="Courier New" w:hAnsi="Courier New"/>
                <w:i/>
                <w:iCs/>
              </w:rPr>
              <w:t>dło</w:t>
            </w:r>
            <w:proofErr w:type="spellEnd"/>
            <w:r>
              <w:rPr>
                <w:rFonts w:ascii="Courier New" w:hAnsi="Courier New"/>
                <w:i/>
                <w:iCs/>
              </w:rPr>
              <w:t xml:space="preserve"> interpretacji chorału gregoriańskiego</w:t>
            </w:r>
            <w:r>
              <w:rPr>
                <w:rFonts w:ascii="Courier New" w:hAnsi="Courier New"/>
              </w:rPr>
              <w:t>, Opole 2005</w:t>
            </w:r>
          </w:p>
        </w:tc>
      </w:tr>
      <w:tr w:rsidR="00A76A46" w14:paraId="063D8784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460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A76A46" w14:paraId="0C2119B0" w14:textId="77777777">
        <w:trPr>
          <w:trHeight w:val="1125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932C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lang w:val="de-DE"/>
              </w:rPr>
              <w:lastRenderedPageBreak/>
              <w:t xml:space="preserve">Agustoni, L., </w:t>
            </w:r>
            <w:r>
              <w:rPr>
                <w:rFonts w:ascii="Courier New" w:hAnsi="Courier New"/>
                <w:i/>
                <w:iCs/>
                <w:lang w:val="de-DE"/>
              </w:rPr>
              <w:t>Gregorianischer Choral</w:t>
            </w:r>
            <w:r>
              <w:rPr>
                <w:rFonts w:ascii="Courier New" w:hAnsi="Courier New"/>
                <w:lang w:val="de-DE"/>
              </w:rPr>
              <w:t xml:space="preserve">,[w:] </w:t>
            </w:r>
            <w:r>
              <w:rPr>
                <w:rFonts w:ascii="Courier New" w:hAnsi="Courier New"/>
                <w:i/>
                <w:iCs/>
                <w:lang w:val="de-DE"/>
              </w:rPr>
              <w:t xml:space="preserve">Musik im Gottesdienst, </w:t>
            </w:r>
            <w:r>
              <w:rPr>
                <w:rFonts w:ascii="Courier New" w:hAnsi="Courier New"/>
                <w:lang w:val="de-DE"/>
              </w:rPr>
              <w:t xml:space="preserve">t.1: Historische Grundlagen – Liturgik – Liturgiegesang, red. Hans Musch, Regensburg 1993 </w:t>
            </w:r>
          </w:p>
          <w:p w14:paraId="560EA5A5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 xml:space="preserve">M. </w:t>
            </w:r>
            <w:proofErr w:type="spellStart"/>
            <w:r>
              <w:rPr>
                <w:rFonts w:ascii="Courier New" w:hAnsi="Courier New"/>
              </w:rPr>
              <w:t>Sławecki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r>
              <w:rPr>
                <w:rFonts w:ascii="Courier New" w:hAnsi="Courier New"/>
                <w:i/>
                <w:iCs/>
                <w:lang w:val="pt-PT"/>
              </w:rPr>
              <w:t xml:space="preserve">O </w:t>
            </w:r>
            <w:r>
              <w:rPr>
                <w:rFonts w:ascii="Courier New" w:hAnsi="Courier New"/>
                <w:i/>
                <w:iCs/>
              </w:rPr>
              <w:t>śpiewie gregoriańskim</w:t>
            </w:r>
            <w:r>
              <w:rPr>
                <w:rFonts w:ascii="Courier New" w:hAnsi="Courier New"/>
                <w:lang w:val="pt-PT"/>
              </w:rPr>
              <w:t xml:space="preserve">,[w:] </w:t>
            </w:r>
            <w:r>
              <w:rPr>
                <w:rFonts w:ascii="Courier New" w:hAnsi="Courier New"/>
                <w:i/>
                <w:iCs/>
                <w:lang w:val="de-DE"/>
              </w:rPr>
              <w:t xml:space="preserve">Liber virgensis, </w:t>
            </w:r>
            <w:r>
              <w:rPr>
                <w:rFonts w:ascii="Courier New" w:hAnsi="Courier New"/>
              </w:rPr>
              <w:t xml:space="preserve">red. </w:t>
            </w:r>
            <w:r>
              <w:rPr>
                <w:rFonts w:ascii="Courier New" w:hAnsi="Courier New"/>
                <w:lang w:val="en-US"/>
              </w:rPr>
              <w:t xml:space="preserve">M. </w:t>
            </w:r>
            <w:proofErr w:type="spellStart"/>
            <w:r>
              <w:rPr>
                <w:rFonts w:ascii="Courier New" w:hAnsi="Courier New"/>
                <w:lang w:val="en-US"/>
              </w:rPr>
              <w:t>Sławecki</w:t>
            </w:r>
            <w:proofErr w:type="spellEnd"/>
            <w:r>
              <w:rPr>
                <w:rFonts w:ascii="Courier New" w:hAnsi="Courier New"/>
                <w:lang w:val="en-US"/>
              </w:rPr>
              <w:t xml:space="preserve">, </w:t>
            </w:r>
            <w:proofErr w:type="spellStart"/>
            <w:r>
              <w:rPr>
                <w:rFonts w:ascii="Courier New" w:hAnsi="Courier New"/>
                <w:lang w:val="en-US"/>
              </w:rPr>
              <w:t>Wigry</w:t>
            </w:r>
            <w:proofErr w:type="spellEnd"/>
            <w:r>
              <w:rPr>
                <w:rFonts w:ascii="Courier New" w:hAnsi="Courier New"/>
                <w:lang w:val="en-US"/>
              </w:rPr>
              <w:t xml:space="preserve"> 2009</w:t>
            </w:r>
          </w:p>
          <w:p w14:paraId="0AF5A0A9" w14:textId="77777777" w:rsidR="00A76A46" w:rsidRDefault="00315243">
            <w:pPr>
              <w:pStyle w:val="Nagwek5"/>
              <w:spacing w:after="0" w:line="240" w:lineRule="auto"/>
              <w:jc w:val="both"/>
            </w:pPr>
            <w:r>
              <w:rPr>
                <w:rFonts w:ascii="Courier New" w:hAnsi="Courier New"/>
              </w:rPr>
              <w:t xml:space="preserve">J. Harper: Formy i układ liturgii zachodniej od X do XVIII wieku, </w:t>
            </w:r>
            <w:proofErr w:type="spellStart"/>
            <w:r>
              <w:rPr>
                <w:rFonts w:ascii="Courier New" w:hAnsi="Courier New"/>
              </w:rPr>
              <w:t>MusicaIagellonica</w:t>
            </w:r>
            <w:proofErr w:type="spellEnd"/>
            <w:r>
              <w:rPr>
                <w:rFonts w:ascii="Courier New" w:hAnsi="Courier New"/>
              </w:rPr>
              <w:t>, Krak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2002</w:t>
            </w:r>
          </w:p>
        </w:tc>
      </w:tr>
      <w:tr w:rsidR="00A76A46" w14:paraId="6086E835" w14:textId="77777777">
        <w:trPr>
          <w:trHeight w:val="30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217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A76A46" w14:paraId="26013A9B" w14:textId="77777777">
        <w:trPr>
          <w:trHeight w:val="475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1258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92B0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1FD0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8390C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A76A46" w14:paraId="757D26EA" w14:textId="77777777">
        <w:trPr>
          <w:trHeight w:val="46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21D75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0E07A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9365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352D2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A76A46" w14:paraId="42637E90" w14:textId="77777777">
        <w:trPr>
          <w:trHeight w:val="24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DD09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9031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E6D2E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858F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A76A46" w14:paraId="0D87B0A7" w14:textId="77777777">
        <w:trPr>
          <w:trHeight w:val="305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3C51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DFBF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560A7" w14:textId="77777777" w:rsidR="00A76A46" w:rsidRDefault="00A76A46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BE56" w14:textId="77777777" w:rsidR="00A76A46" w:rsidRDefault="00A76A46"/>
        </w:tc>
      </w:tr>
      <w:tr w:rsidR="00A76A46" w14:paraId="7250B075" w14:textId="77777777">
        <w:trPr>
          <w:trHeight w:val="260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AE1E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7843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121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1112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A76A46" w14:paraId="21B67E1F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E7F4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A76A46" w14:paraId="76EC0637" w14:textId="77777777">
        <w:trPr>
          <w:trHeight w:val="905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3A3C" w14:textId="77777777" w:rsidR="00A76A46" w:rsidRDefault="00315243">
            <w:pPr>
              <w:pStyle w:val="Nagwek5"/>
              <w:spacing w:after="0" w:line="240" w:lineRule="auto"/>
            </w:pPr>
            <w:r>
              <w:t>Kierownik artystyczny i dyrygent zespołu wokalnego specjalizującego się w wykonawstwie klasycznego repertuaru gregoriańskiego;</w:t>
            </w:r>
          </w:p>
          <w:p w14:paraId="3CF3FADF" w14:textId="77777777" w:rsidR="00A76A46" w:rsidRDefault="00315243">
            <w:pPr>
              <w:pStyle w:val="Nagwek5"/>
              <w:spacing w:after="0" w:line="240" w:lineRule="auto"/>
            </w:pPr>
            <w:r>
              <w:t>Kantor w koś</w:t>
            </w:r>
            <w:r>
              <w:rPr>
                <w:lang w:val="es-ES_tradnl"/>
              </w:rPr>
              <w:t>cio</w:t>
            </w:r>
            <w:r>
              <w:t xml:space="preserve">łach  </w:t>
            </w:r>
            <w:proofErr w:type="spellStart"/>
            <w:r>
              <w:t>obrządk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wykorzystujących w swojej liturgii zachodnią </w:t>
            </w:r>
            <w:r>
              <w:rPr>
                <w:lang w:val="nl-NL"/>
              </w:rPr>
              <w:t>monodi</w:t>
            </w:r>
            <w:r>
              <w:t>ę liturgiczną.</w:t>
            </w:r>
          </w:p>
        </w:tc>
      </w:tr>
      <w:tr w:rsidR="00A76A46" w14:paraId="2FA79C50" w14:textId="77777777">
        <w:trPr>
          <w:trHeight w:val="2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5794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A76A46" w14:paraId="76B5C13E" w14:textId="77777777">
        <w:trPr>
          <w:trHeight w:val="25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70D8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4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E8C2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1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2F98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A76A46" w14:paraId="17A522FC" w14:textId="77777777">
        <w:trPr>
          <w:trHeight w:val="482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5E70" w14:textId="56DF38D2" w:rsidR="00A76A46" w:rsidRDefault="00271BA4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01.10.</w:t>
            </w:r>
            <w:r w:rsidR="00315243"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5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AC5B" w14:textId="77777777" w:rsidR="00A76A46" w:rsidRDefault="00315243">
            <w:pPr>
              <w:pStyle w:val="Tre"/>
              <w:spacing w:after="160" w:line="259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Karolina Mika</w:t>
            </w:r>
          </w:p>
        </w:tc>
        <w:tc>
          <w:tcPr>
            <w:tcW w:w="4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E557" w14:textId="7132AC9F" w:rsidR="00A76A46" w:rsidRDefault="00271BA4">
            <w:pPr>
              <w:pStyle w:val="Tre"/>
              <w:spacing w:after="160" w:line="259" w:lineRule="auto"/>
            </w:pP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Uaktualnienie</w:t>
            </w:r>
            <w:proofErr w:type="spellEnd"/>
          </w:p>
        </w:tc>
      </w:tr>
    </w:tbl>
    <w:p w14:paraId="353BD213" w14:textId="77777777" w:rsidR="00A76A46" w:rsidRDefault="00A76A46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52F6E30A" w14:textId="77777777" w:rsidR="00A76A46" w:rsidRDefault="00A76A46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470E30D" w14:textId="77777777" w:rsidR="00A76A46" w:rsidRDefault="0031524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urier New" w:eastAsia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/>
          <w:b/>
          <w:bCs/>
          <w:color w:val="201F1E"/>
          <w:sz w:val="20"/>
          <w:szCs w:val="20"/>
          <w:u w:color="201F1E"/>
          <w:shd w:val="clear" w:color="auto" w:fill="FFFFFF"/>
        </w:rPr>
        <w:t>Sposoby realizacji i weryfikacji efekt</w:t>
      </w:r>
      <w:r>
        <w:rPr>
          <w:rFonts w:ascii="Courier New" w:hAnsi="Courier New"/>
          <w:b/>
          <w:bCs/>
          <w:color w:val="201F1E"/>
          <w:sz w:val="20"/>
          <w:szCs w:val="20"/>
          <w:u w:color="201F1E"/>
          <w:shd w:val="clear" w:color="auto" w:fill="FFFFFF"/>
          <w:lang w:val="es-ES_tradnl"/>
        </w:rPr>
        <w:t>ó</w:t>
      </w:r>
      <w:r>
        <w:rPr>
          <w:rFonts w:ascii="Courier New" w:hAnsi="Courier New"/>
          <w:b/>
          <w:bCs/>
          <w:color w:val="201F1E"/>
          <w:sz w:val="20"/>
          <w:szCs w:val="20"/>
          <w:u w:color="201F1E"/>
          <w:shd w:val="clear" w:color="auto" w:fill="FFFFFF"/>
        </w:rPr>
        <w:t>w uczenia się zostały dostosowane do sytuacji epidemicznej wewnętrznymi aktami prawnymi Uczelni</w:t>
      </w:r>
    </w:p>
    <w:p w14:paraId="59C3638E" w14:textId="77777777" w:rsidR="00A76A46" w:rsidRDefault="00A76A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sectPr w:rsidR="00A76A46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C7BA" w14:textId="77777777" w:rsidR="00A67993" w:rsidRDefault="00A67993">
      <w:pPr>
        <w:spacing w:after="0" w:line="240" w:lineRule="auto"/>
      </w:pPr>
      <w:r>
        <w:separator/>
      </w:r>
    </w:p>
  </w:endnote>
  <w:endnote w:type="continuationSeparator" w:id="0">
    <w:p w14:paraId="067DC3BE" w14:textId="77777777" w:rsidR="00A67993" w:rsidRDefault="00A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65B9" w14:textId="77777777" w:rsidR="00A76A46" w:rsidRDefault="00A76A4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2CFA" w14:textId="77777777" w:rsidR="00A67993" w:rsidRDefault="00A67993">
      <w:pPr>
        <w:spacing w:after="0" w:line="240" w:lineRule="auto"/>
      </w:pPr>
      <w:r>
        <w:separator/>
      </w:r>
    </w:p>
  </w:footnote>
  <w:footnote w:type="continuationSeparator" w:id="0">
    <w:p w14:paraId="329A9266" w14:textId="77777777" w:rsidR="00A67993" w:rsidRDefault="00A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A9A4" w14:textId="77777777" w:rsidR="00A76A46" w:rsidRDefault="00A76A4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FAB"/>
    <w:multiLevelType w:val="hybridMultilevel"/>
    <w:tmpl w:val="2EF0311E"/>
    <w:lvl w:ilvl="0" w:tplc="A3DC9D78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903ABC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29760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4CD18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81104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44786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EA204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42512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C05EE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AA491A"/>
    <w:multiLevelType w:val="hybridMultilevel"/>
    <w:tmpl w:val="533C9C16"/>
    <w:lvl w:ilvl="0" w:tplc="9704DE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8251C0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468D8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6BFCA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2A2BC8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04362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6A690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47AE0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00AA2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7543FE"/>
    <w:multiLevelType w:val="hybridMultilevel"/>
    <w:tmpl w:val="38F0C4F0"/>
    <w:lvl w:ilvl="0" w:tplc="A210B6E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2BEA95C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A3812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AA08C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836D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030F8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8B470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C755E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80956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8C291B"/>
    <w:multiLevelType w:val="hybridMultilevel"/>
    <w:tmpl w:val="72A0FCD8"/>
    <w:lvl w:ilvl="0" w:tplc="AD8EC61A">
      <w:start w:val="1"/>
      <w:numFmt w:val="decimal"/>
      <w:lvlText w:val="%1."/>
      <w:lvlJc w:val="left"/>
      <w:pPr>
        <w:ind w:left="508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9A88CC2">
      <w:start w:val="1"/>
      <w:numFmt w:val="lowerLetter"/>
      <w:lvlText w:val="%2."/>
      <w:lvlJc w:val="left"/>
      <w:pPr>
        <w:ind w:left="140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2DA54">
      <w:start w:val="1"/>
      <w:numFmt w:val="lowerRoman"/>
      <w:lvlText w:val="%3."/>
      <w:lvlJc w:val="left"/>
      <w:pPr>
        <w:ind w:left="2134" w:hanging="26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216CC">
      <w:start w:val="1"/>
      <w:numFmt w:val="decimal"/>
      <w:lvlText w:val="%4."/>
      <w:lvlJc w:val="left"/>
      <w:pPr>
        <w:ind w:left="284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EFB0C">
      <w:start w:val="1"/>
      <w:numFmt w:val="lowerLetter"/>
      <w:lvlText w:val="%5."/>
      <w:lvlJc w:val="left"/>
      <w:pPr>
        <w:ind w:left="356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E2646">
      <w:start w:val="1"/>
      <w:numFmt w:val="lowerRoman"/>
      <w:lvlText w:val="%6."/>
      <w:lvlJc w:val="left"/>
      <w:pPr>
        <w:ind w:left="4294" w:hanging="26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C7628">
      <w:start w:val="1"/>
      <w:numFmt w:val="decimal"/>
      <w:lvlText w:val="%7."/>
      <w:lvlJc w:val="left"/>
      <w:pPr>
        <w:ind w:left="500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2EE34">
      <w:start w:val="1"/>
      <w:numFmt w:val="lowerLetter"/>
      <w:lvlText w:val="%8."/>
      <w:lvlJc w:val="left"/>
      <w:pPr>
        <w:ind w:left="572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292EC">
      <w:start w:val="1"/>
      <w:numFmt w:val="lowerRoman"/>
      <w:lvlText w:val="%9."/>
      <w:lvlJc w:val="left"/>
      <w:pPr>
        <w:ind w:left="6454" w:hanging="26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950886"/>
    <w:multiLevelType w:val="hybridMultilevel"/>
    <w:tmpl w:val="63927202"/>
    <w:lvl w:ilvl="0" w:tplc="2E3AD63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6CC818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581326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C88AA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DC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9C88E2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ACCC8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EC560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03C1A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002812"/>
    <w:multiLevelType w:val="hybridMultilevel"/>
    <w:tmpl w:val="ED4E632C"/>
    <w:lvl w:ilvl="0" w:tplc="EEE2E978">
      <w:start w:val="1"/>
      <w:numFmt w:val="decimal"/>
      <w:lvlText w:val="%1."/>
      <w:lvlJc w:val="left"/>
      <w:pPr>
        <w:ind w:left="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4B7A">
      <w:start w:val="1"/>
      <w:numFmt w:val="lowerLetter"/>
      <w:lvlText w:val="%2."/>
      <w:lvlJc w:val="left"/>
      <w:pPr>
        <w:ind w:left="12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EDE9E">
      <w:start w:val="1"/>
      <w:numFmt w:val="lowerRoman"/>
      <w:lvlText w:val="%3."/>
      <w:lvlJc w:val="left"/>
      <w:pPr>
        <w:ind w:left="195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2B00C">
      <w:start w:val="1"/>
      <w:numFmt w:val="decimal"/>
      <w:lvlText w:val="%4."/>
      <w:lvlJc w:val="left"/>
      <w:pPr>
        <w:ind w:left="266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6DF82">
      <w:start w:val="1"/>
      <w:numFmt w:val="lowerLetter"/>
      <w:lvlText w:val="%5."/>
      <w:lvlJc w:val="left"/>
      <w:pPr>
        <w:ind w:left="338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022A6">
      <w:start w:val="1"/>
      <w:numFmt w:val="lowerRoman"/>
      <w:lvlText w:val="%6."/>
      <w:lvlJc w:val="left"/>
      <w:pPr>
        <w:ind w:left="41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266C2">
      <w:start w:val="1"/>
      <w:numFmt w:val="decimal"/>
      <w:lvlText w:val="%7."/>
      <w:lvlJc w:val="left"/>
      <w:pPr>
        <w:ind w:left="48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C4A90">
      <w:start w:val="1"/>
      <w:numFmt w:val="lowerLetter"/>
      <w:lvlText w:val="%8."/>
      <w:lvlJc w:val="left"/>
      <w:pPr>
        <w:ind w:left="554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8045C">
      <w:start w:val="1"/>
      <w:numFmt w:val="lowerRoman"/>
      <w:lvlText w:val="%9."/>
      <w:lvlJc w:val="left"/>
      <w:pPr>
        <w:ind w:left="62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AD8EC61A">
        <w:start w:val="1"/>
        <w:numFmt w:val="decimal"/>
        <w:lvlText w:val="%1."/>
        <w:lvlJc w:val="left"/>
        <w:pPr>
          <w:ind w:left="502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9A88CC2">
        <w:start w:val="1"/>
        <w:numFmt w:val="lowerLetter"/>
        <w:lvlText w:val="%2."/>
        <w:lvlJc w:val="left"/>
        <w:pPr>
          <w:ind w:left="140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32DA54">
        <w:start w:val="1"/>
        <w:numFmt w:val="lowerRoman"/>
        <w:lvlText w:val="%3."/>
        <w:lvlJc w:val="left"/>
        <w:pPr>
          <w:ind w:left="2132" w:hanging="281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216CC">
        <w:start w:val="1"/>
        <w:numFmt w:val="decimal"/>
        <w:lvlText w:val="%4."/>
        <w:lvlJc w:val="left"/>
        <w:pPr>
          <w:ind w:left="284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6EFB0C">
        <w:start w:val="1"/>
        <w:numFmt w:val="lowerLetter"/>
        <w:lvlText w:val="%5."/>
        <w:lvlJc w:val="left"/>
        <w:pPr>
          <w:ind w:left="356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E2646">
        <w:start w:val="1"/>
        <w:numFmt w:val="lowerRoman"/>
        <w:lvlText w:val="%6."/>
        <w:lvlJc w:val="left"/>
        <w:pPr>
          <w:ind w:left="4292" w:hanging="281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C7628">
        <w:start w:val="1"/>
        <w:numFmt w:val="decimal"/>
        <w:lvlText w:val="%7."/>
        <w:lvlJc w:val="left"/>
        <w:pPr>
          <w:ind w:left="500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2EE34">
        <w:start w:val="1"/>
        <w:numFmt w:val="lowerLetter"/>
        <w:lvlText w:val="%8."/>
        <w:lvlJc w:val="left"/>
        <w:pPr>
          <w:ind w:left="572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292EC">
        <w:start w:val="1"/>
        <w:numFmt w:val="lowerRoman"/>
        <w:lvlText w:val="%9."/>
        <w:lvlJc w:val="left"/>
        <w:pPr>
          <w:ind w:left="6452" w:hanging="281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lvl w:ilvl="0" w:tplc="AD8EC61A">
        <w:start w:val="1"/>
        <w:numFmt w:val="decimal"/>
        <w:lvlText w:val="%1."/>
        <w:lvlJc w:val="left"/>
        <w:pPr>
          <w:ind w:left="50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9A88CC2">
        <w:start w:val="1"/>
        <w:numFmt w:val="lowerLetter"/>
        <w:lvlText w:val="%2."/>
        <w:lvlJc w:val="left"/>
        <w:pPr>
          <w:ind w:left="141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32DA54">
        <w:start w:val="1"/>
        <w:numFmt w:val="lowerRoman"/>
        <w:lvlText w:val="%3."/>
        <w:lvlJc w:val="left"/>
        <w:pPr>
          <w:ind w:left="2140" w:hanging="26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216CC">
        <w:start w:val="1"/>
        <w:numFmt w:val="decimal"/>
        <w:lvlText w:val="%4."/>
        <w:lvlJc w:val="left"/>
        <w:pPr>
          <w:ind w:left="285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6EFB0C">
        <w:start w:val="1"/>
        <w:numFmt w:val="lowerLetter"/>
        <w:lvlText w:val="%5."/>
        <w:lvlJc w:val="left"/>
        <w:pPr>
          <w:ind w:left="357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E2646">
        <w:start w:val="1"/>
        <w:numFmt w:val="lowerRoman"/>
        <w:lvlText w:val="%6."/>
        <w:lvlJc w:val="left"/>
        <w:pPr>
          <w:ind w:left="4300" w:hanging="26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C7628">
        <w:start w:val="1"/>
        <w:numFmt w:val="decimal"/>
        <w:lvlText w:val="%7."/>
        <w:lvlJc w:val="left"/>
        <w:pPr>
          <w:ind w:left="501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2EE34">
        <w:start w:val="1"/>
        <w:numFmt w:val="lowerLetter"/>
        <w:lvlText w:val="%8."/>
        <w:lvlJc w:val="left"/>
        <w:pPr>
          <w:ind w:left="573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292EC">
        <w:start w:val="1"/>
        <w:numFmt w:val="lowerRoman"/>
        <w:lvlText w:val="%9."/>
        <w:lvlJc w:val="left"/>
        <w:pPr>
          <w:ind w:left="6460" w:hanging="26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1"/>
    <w:lvlOverride w:ilvl="0">
      <w:startOverride w:val="2"/>
    </w:lvlOverride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4"/>
  </w:num>
  <w:num w:numId="11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46"/>
    <w:rsid w:val="0005294C"/>
    <w:rsid w:val="002067EB"/>
    <w:rsid w:val="00271BA4"/>
    <w:rsid w:val="003136E1"/>
    <w:rsid w:val="00315243"/>
    <w:rsid w:val="00546261"/>
    <w:rsid w:val="00761860"/>
    <w:rsid w:val="009F2ED7"/>
    <w:rsid w:val="00A67993"/>
    <w:rsid w:val="00A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4175"/>
  <w15:docId w15:val="{166E3EF2-4970-4EBB-83E7-B4F06BB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4">
    <w:name w:val="heading 4"/>
    <w:uiPriority w:val="9"/>
    <w:unhideWhenUsed/>
    <w:qFormat/>
    <w:pPr>
      <w:spacing w:after="160" w:line="259" w:lineRule="auto"/>
      <w:outlineLvl w:val="3"/>
    </w:pPr>
    <w:rPr>
      <w:rFonts w:ascii="Calibri" w:eastAsia="Calibri" w:hAnsi="Calibri" w:cs="Calibri"/>
      <w:color w:val="000000"/>
      <w:u w:color="000000"/>
    </w:rPr>
  </w:style>
  <w:style w:type="paragraph" w:styleId="Nagwek5">
    <w:name w:val="heading 5"/>
    <w:uiPriority w:val="9"/>
    <w:unhideWhenUsed/>
    <w:qFormat/>
    <w:pPr>
      <w:spacing w:after="160" w:line="259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Nagwek7">
    <w:name w:val="heading 7"/>
    <w:pPr>
      <w:spacing w:after="160" w:line="259" w:lineRule="auto"/>
      <w:outlineLvl w:val="6"/>
    </w:pPr>
    <w:rPr>
      <w:rFonts w:ascii="Calibri" w:eastAsia="Calibri" w:hAnsi="Calibri" w:cs="Calibri"/>
      <w:color w:val="000000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8</cp:revision>
  <dcterms:created xsi:type="dcterms:W3CDTF">2020-12-21T12:15:00Z</dcterms:created>
  <dcterms:modified xsi:type="dcterms:W3CDTF">2021-12-28T19:18:00Z</dcterms:modified>
</cp:coreProperties>
</file>