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7D" w:rsidRPr="00DF217B" w:rsidRDefault="00995C3D" w:rsidP="0016097D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w:pict>
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bhfqwQAAI8OAAAOAAAAZHJzL2Uyb0RvYy54bWzsV9tu4zYQfS/QfyD0&#10;rliSJeuCOItEtoMF0jbobj+AliiLWElUSTp2tui/d4aUfEnS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4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16097D" w:rsidRDefault="0016097D" w:rsidP="0016097D">
                    <w:pPr>
                      <w:spacing w:before="37" w:line="220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097D" w:rsidRPr="00DF217B" w:rsidRDefault="0016097D" w:rsidP="0016097D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8"/>
        <w:gridCol w:w="525"/>
        <w:gridCol w:w="101"/>
        <w:gridCol w:w="339"/>
        <w:gridCol w:w="208"/>
        <w:gridCol w:w="148"/>
        <w:gridCol w:w="358"/>
        <w:gridCol w:w="364"/>
        <w:gridCol w:w="94"/>
        <w:gridCol w:w="962"/>
        <w:gridCol w:w="123"/>
        <w:gridCol w:w="248"/>
        <w:gridCol w:w="274"/>
        <w:gridCol w:w="456"/>
        <w:gridCol w:w="460"/>
        <w:gridCol w:w="516"/>
        <w:gridCol w:w="127"/>
        <w:gridCol w:w="236"/>
        <w:gridCol w:w="683"/>
        <w:gridCol w:w="92"/>
        <w:gridCol w:w="1365"/>
      </w:tblGrid>
      <w:tr w:rsidR="0016097D" w:rsidRPr="00DF217B" w:rsidTr="009140DB"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Nazwa przedmiotu:</w:t>
            </w:r>
          </w:p>
          <w:p w:rsidR="0016097D" w:rsidRPr="00DF217B" w:rsidRDefault="0009340B" w:rsidP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Język niemiecki</w:t>
            </w:r>
          </w:p>
        </w:tc>
      </w:tr>
      <w:tr w:rsidR="0016097D" w:rsidRPr="00DF217B" w:rsidTr="000A4C06">
        <w:tc>
          <w:tcPr>
            <w:tcW w:w="714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Jednostka prowadząca przedmiot:</w:t>
            </w:r>
          </w:p>
          <w:p w:rsidR="0016097D" w:rsidRPr="00DF217B" w:rsidRDefault="00967B0C">
            <w:pPr>
              <w:spacing w:after="0" w:line="240" w:lineRule="auto"/>
              <w:rPr>
                <w:rFonts w:ascii="Consolas" w:hAnsi="Consolas" w:cs="Calibri"/>
                <w:b/>
                <w:smallCaps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mallCaps/>
                <w:sz w:val="20"/>
                <w:szCs w:val="20"/>
              </w:rPr>
              <w:t xml:space="preserve">Kolegium </w:t>
            </w:r>
            <w:r w:rsidR="0016097D" w:rsidRPr="00DF217B">
              <w:rPr>
                <w:rFonts w:ascii="Consolas" w:hAnsi="Consolas" w:cs="Calibri"/>
                <w:b/>
                <w:smallCaps/>
                <w:sz w:val="20"/>
                <w:szCs w:val="20"/>
              </w:rPr>
              <w:t>nauk humanistycznych i języków obcych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Rok akademicki:</w:t>
            </w:r>
          </w:p>
          <w:p w:rsidR="0016097D" w:rsidRPr="00DF217B" w:rsidRDefault="0009340B" w:rsidP="00967B0C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z w:val="20"/>
                <w:szCs w:val="20"/>
              </w:rPr>
              <w:t>2024</w:t>
            </w:r>
            <w:r w:rsidR="00967B0C">
              <w:rPr>
                <w:rFonts w:ascii="Consolas" w:hAnsi="Consolas" w:cs="Calibri"/>
                <w:b/>
                <w:sz w:val="20"/>
                <w:szCs w:val="20"/>
              </w:rPr>
              <w:t>/</w:t>
            </w:r>
            <w:r w:rsidR="0016097D" w:rsidRPr="00DF217B">
              <w:rPr>
                <w:rFonts w:ascii="Consolas" w:hAnsi="Consolas" w:cs="Calibri"/>
                <w:b/>
                <w:sz w:val="20"/>
                <w:szCs w:val="20"/>
              </w:rPr>
              <w:t>202</w:t>
            </w:r>
            <w:r>
              <w:rPr>
                <w:rFonts w:ascii="Consolas" w:hAnsi="Consolas" w:cs="Calibri"/>
                <w:b/>
                <w:sz w:val="20"/>
                <w:szCs w:val="20"/>
              </w:rPr>
              <w:t>5</w:t>
            </w:r>
          </w:p>
        </w:tc>
      </w:tr>
      <w:tr w:rsidR="0016097D" w:rsidRPr="00DF217B" w:rsidTr="000A4C06">
        <w:tc>
          <w:tcPr>
            <w:tcW w:w="47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Kierunek:</w:t>
            </w:r>
          </w:p>
          <w:p w:rsidR="0016097D" w:rsidRPr="00DF217B" w:rsidRDefault="00DF217B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zajęcia międzywydziałowe</w:t>
            </w:r>
          </w:p>
        </w:tc>
        <w:tc>
          <w:tcPr>
            <w:tcW w:w="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Specjalność: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16097D" w:rsidRPr="00DF217B" w:rsidTr="000A4C06">
        <w:trPr>
          <w:trHeight w:val="199"/>
        </w:trPr>
        <w:tc>
          <w:tcPr>
            <w:tcW w:w="328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Forma studiów: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8C3CD4" w:rsidRPr="00DF217B">
              <w:rPr>
                <w:rFonts w:ascii="Consolas" w:hAnsi="Consolas" w:cs="Calibri"/>
                <w:b/>
                <w:sz w:val="20"/>
                <w:szCs w:val="20"/>
              </w:rPr>
              <w:t>stacjonarne I st.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Profil kształcenia: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ogólnoakademicki</w:t>
            </w:r>
            <w:proofErr w:type="spellEnd"/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Status przedmiotu: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 xml:space="preserve"> obowiązkowy</w:t>
            </w:r>
          </w:p>
        </w:tc>
      </w:tr>
      <w:tr w:rsidR="000A4C06" w:rsidRPr="00DF217B" w:rsidTr="000A4C06">
        <w:trPr>
          <w:trHeight w:val="207"/>
        </w:trPr>
        <w:tc>
          <w:tcPr>
            <w:tcW w:w="293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Forma zajęć: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 xml:space="preserve"> </w:t>
            </w:r>
            <w:r w:rsidR="008C3CD4" w:rsidRPr="00DF217B">
              <w:rPr>
                <w:rFonts w:ascii="Consolas" w:hAnsi="Consolas" w:cs="Calibri"/>
                <w:b/>
                <w:sz w:val="20"/>
                <w:szCs w:val="20"/>
              </w:rPr>
              <w:t>lektorat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Język przedmiotu: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niemiecki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Rok/semestr: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I-II/I-IV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Wymiar godzin:</w:t>
            </w:r>
          </w:p>
          <w:p w:rsidR="0016097D" w:rsidRPr="00DF217B" w:rsidRDefault="0016097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120</w:t>
            </w:r>
          </w:p>
        </w:tc>
      </w:tr>
      <w:tr w:rsidR="0016097D" w:rsidRPr="00DF217B" w:rsidTr="000A4C06">
        <w:trPr>
          <w:trHeight w:val="50"/>
        </w:trPr>
        <w:tc>
          <w:tcPr>
            <w:tcW w:w="25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097D" w:rsidRPr="00DF217B" w:rsidRDefault="0016097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Koordynator przedmiotu</w:t>
            </w:r>
          </w:p>
        </w:tc>
        <w:tc>
          <w:tcPr>
            <w:tcW w:w="671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97D" w:rsidRPr="00DF217B" w:rsidRDefault="00967B0C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 xml:space="preserve">Kierownik 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KN</w:t>
            </w:r>
            <w:r w:rsidR="009140DB" w:rsidRPr="00DF217B">
              <w:rPr>
                <w:rFonts w:ascii="Consolas" w:hAnsi="Consolas" w:cs="Calibri"/>
                <w:sz w:val="20"/>
                <w:szCs w:val="20"/>
              </w:rPr>
              <w:t>HiJO</w:t>
            </w:r>
            <w:proofErr w:type="spellEnd"/>
          </w:p>
        </w:tc>
      </w:tr>
      <w:tr w:rsidR="0016097D" w:rsidRPr="00DF217B" w:rsidTr="000A4C06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097D" w:rsidRPr="00DF217B" w:rsidRDefault="0016097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Prowadzący zajęcia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97D" w:rsidRPr="00DF217B" w:rsidRDefault="008C3CD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Nina Oborska</w:t>
            </w:r>
          </w:p>
        </w:tc>
      </w:tr>
      <w:tr w:rsidR="0016097D" w:rsidRPr="00DF217B" w:rsidTr="000A4C06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097D" w:rsidRPr="00DF217B" w:rsidRDefault="0016097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Cele przedmiotu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097D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Student na koniec kursu osiąga znajomość języka niemieckiego na poziomie B2 według Europejskiego Systemu Opisu Kształcenia Językowego.</w:t>
            </w:r>
          </w:p>
        </w:tc>
      </w:tr>
      <w:tr w:rsidR="009140DB" w:rsidRPr="00DF217B" w:rsidTr="000A4C06">
        <w:trPr>
          <w:trHeight w:val="70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Wymagania wstępne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Student rozpoczynający kurs zna język niemiecki na poziomie B1 według CEFR, tj. rozumie znaczenie głównych wątków standardowych wypowiedzi dotyczących znanych mu spraw i zdarzeń typowych dla pracy, uczelni, czasu wolnego itp. Potrafi radzić sobie w typowych sytuacjach związanych z podróżą do kraju, w którym</w:t>
            </w:r>
            <w:r w:rsidR="000A4C06" w:rsidRPr="00DF217B">
              <w:rPr>
                <w:rFonts w:ascii="Consolas" w:hAnsi="Consolas"/>
                <w:color w:val="000000"/>
                <w:sz w:val="20"/>
              </w:rPr>
              <w:t xml:space="preserve"> używa się języka niemieckiego. </w:t>
            </w:r>
            <w:r w:rsidRPr="00DF217B">
              <w:rPr>
                <w:rFonts w:ascii="Consolas" w:hAnsi="Consolas"/>
                <w:color w:val="000000"/>
                <w:sz w:val="20"/>
              </w:rPr>
              <w:t>Potrafi również tworzyć proste, spójne wypowiedzi ustne i pisemne na tematy, które są mu znane lub go interesują.</w:t>
            </w:r>
          </w:p>
        </w:tc>
      </w:tr>
      <w:tr w:rsidR="000A4C06" w:rsidRPr="00DF217B" w:rsidTr="000A4C06">
        <w:trPr>
          <w:trHeight w:val="50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9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525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 xml:space="preserve">Numer efektu kier./spec. </w:t>
            </w:r>
          </w:p>
        </w:tc>
      </w:tr>
      <w:tr w:rsidR="009140DB" w:rsidRPr="00DF217B" w:rsidTr="000A4C06">
        <w:trPr>
          <w:trHeight w:val="98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Wiedza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 w:rsidP="0009340B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 xml:space="preserve">Student zna i rozumie </w:t>
            </w:r>
            <w:r w:rsidRPr="00DF217B">
              <w:rPr>
                <w:rFonts w:ascii="Consolas" w:hAnsi="Consolas" w:cs="TimesNewRoman"/>
                <w:color w:val="000000"/>
                <w:sz w:val="20"/>
                <w:lang w:eastAsia="fr-FR"/>
              </w:rPr>
              <w:t xml:space="preserve"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</w:t>
            </w:r>
            <w:r w:rsidR="0009340B">
              <w:rPr>
                <w:rFonts w:ascii="Consolas" w:hAnsi="Consolas" w:cs="TimesNewRoman"/>
                <w:color w:val="000000"/>
                <w:sz w:val="20"/>
                <w:lang w:eastAsia="fr-FR"/>
              </w:rPr>
              <w:t>studiów</w:t>
            </w:r>
            <w:r w:rsidRPr="00DF217B">
              <w:rPr>
                <w:rFonts w:ascii="Consolas" w:hAnsi="Consolas" w:cs="TimesNewRoman"/>
                <w:color w:val="000000"/>
                <w:sz w:val="20"/>
                <w:lang w:eastAsia="fr-FR"/>
              </w:rPr>
              <w:t>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P6S_WG</w:t>
            </w:r>
          </w:p>
        </w:tc>
      </w:tr>
      <w:tr w:rsidR="009140DB" w:rsidRPr="00DF217B" w:rsidTr="000A4C06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9140DB" w:rsidRPr="00DF217B" w:rsidTr="000A4C06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Umiejętności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9340B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AB5C1D">
              <w:rPr>
                <w:rFonts w:ascii="Consolas" w:hAnsi="Consolas"/>
                <w:sz w:val="20"/>
              </w:rPr>
              <w:t>Student potrafi posługiwać się językiem obcym na poziomie B2 Europejskiego Systemu Opisu Kształcenia Językowego.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9340B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P6S_UK</w:t>
            </w:r>
          </w:p>
        </w:tc>
      </w:tr>
      <w:tr w:rsidR="009140DB" w:rsidRPr="00DF217B" w:rsidTr="000A4C06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9140DB" w:rsidRPr="00DF217B" w:rsidTr="000A4C06">
        <w:trPr>
          <w:trHeight w:val="247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Kompetencje społeczne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</w:rPr>
              <w:t xml:space="preserve">Student jest gotów do </w:t>
            </w:r>
            <w:r w:rsidRPr="00DF217B">
              <w:rPr>
                <w:rFonts w:ascii="Consolas" w:hAnsi="Consolas" w:cs="TimesNewRoman"/>
                <w:sz w:val="20"/>
                <w:lang w:eastAsia="fr-FR"/>
              </w:rPr>
              <w:t>kry</w:t>
            </w:r>
            <w:r w:rsidR="0009340B">
              <w:rPr>
                <w:rFonts w:ascii="Consolas" w:hAnsi="Consolas" w:cs="TimesNewRoman"/>
                <w:sz w:val="20"/>
                <w:lang w:eastAsia="fr-FR"/>
              </w:rPr>
              <w:t>tycznej oceny posiadanej wiedzy i odbieranych treści.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DF217B">
              <w:rPr>
                <w:rFonts w:ascii="Consolas" w:hAnsi="Consolas" w:cs="TimesNewRoman"/>
                <w:color w:val="000000"/>
                <w:sz w:val="19"/>
                <w:szCs w:val="19"/>
                <w:lang w:val="fr-FR" w:eastAsia="fr-FR"/>
              </w:rPr>
              <w:t>P6S_KK</w:t>
            </w:r>
          </w:p>
        </w:tc>
      </w:tr>
      <w:tr w:rsidR="009140DB" w:rsidRPr="00DF217B" w:rsidTr="000A4C06">
        <w:trPr>
          <w:trHeight w:val="2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52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9140DB" w:rsidRPr="00DF217B" w:rsidTr="000A4C06">
        <w:trPr>
          <w:trHeight w:val="412"/>
        </w:trPr>
        <w:tc>
          <w:tcPr>
            <w:tcW w:w="783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</w:tr>
      <w:tr w:rsidR="009140DB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Semestr 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F14B4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Freunde, Zweiteilige Konnektoren, Nachsilben bei Nomen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2.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In der Firma, Zustandspassiv, Vorsilben bei Nomen, Kausale Zusammenhänge</w:t>
            </w:r>
          </w:p>
          <w:p w:rsidR="000F14B4" w:rsidRPr="00DF217B" w:rsidRDefault="00995C3D" w:rsidP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lastRenderedPageBreak/>
              <w:t>3.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Medien, Nachsilben bei Nomen, </w:t>
            </w:r>
            <w:r w:rsidR="000A4C06" w:rsidRPr="00DF217B">
              <w:rPr>
                <w:rFonts w:ascii="Consolas" w:hAnsi="Consolas"/>
                <w:i/>
                <w:color w:val="000000"/>
                <w:sz w:val="20"/>
                <w:lang w:val="de-DE"/>
              </w:rPr>
              <w:t>wenn-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 und </w:t>
            </w:r>
            <w:r w:rsidR="000A4C06" w:rsidRPr="00DF217B">
              <w:rPr>
                <w:rFonts w:ascii="Consolas" w:hAnsi="Consolas"/>
                <w:i/>
                <w:color w:val="000000"/>
                <w:sz w:val="20"/>
                <w:lang w:val="de-DE"/>
              </w:rPr>
              <w:t>dass-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 Sätze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lastRenderedPageBreak/>
              <w:t>10</w:t>
            </w:r>
          </w:p>
          <w:p w:rsidR="00F20651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F20651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  <w:p w:rsidR="00F20651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F20651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</w:tc>
      </w:tr>
      <w:tr w:rsidR="000A4C06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proofErr w:type="spellStart"/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Semestr</w:t>
            </w:r>
            <w:proofErr w:type="spellEnd"/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 xml:space="preserve"> II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0A4C06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4.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Nach der Schule, Temporale Ausdrücke, Temporale Zusammenhänge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5.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Körperbewusstsein, Verb </w:t>
            </w:r>
            <w:r w:rsidR="000A4C06" w:rsidRPr="00DF217B">
              <w:rPr>
                <w:rFonts w:ascii="Consolas" w:hAnsi="Consolas"/>
                <w:i/>
                <w:color w:val="000000"/>
                <w:sz w:val="20"/>
                <w:lang w:val="de-DE"/>
              </w:rPr>
              <w:t>lassen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, Nominalisierung von Verben und Adverbien</w:t>
            </w:r>
          </w:p>
          <w:p w:rsidR="000A4C06" w:rsidRPr="00DF217B" w:rsidRDefault="00995C3D" w:rsidP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6.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Städte erleben, Konjunktiv II, Adjektive mit Präpositionen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F20651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</w:tc>
      </w:tr>
      <w:tr w:rsidR="000F14B4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proofErr w:type="spellStart"/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Semestr</w:t>
            </w:r>
            <w:proofErr w:type="spellEnd"/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 xml:space="preserve"> III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0F14B4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7.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Beziehungen, Nomen mit Präposition, Indirekte Rede, Generalisierende Relativsätze, Vergleichsätze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8.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Ernährung, Subjektive Bedeutung des Modalverbs </w:t>
            </w:r>
            <w:r w:rsidR="000A4C06" w:rsidRPr="00DF217B">
              <w:rPr>
                <w:rFonts w:ascii="Consolas" w:hAnsi="Consolas"/>
                <w:i/>
                <w:color w:val="000000"/>
                <w:sz w:val="20"/>
                <w:lang w:val="de-DE"/>
              </w:rPr>
              <w:t>sollen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, Wortbildung: Nominalisierung von Verben, Konditionale Zusammenhänge, Konzessive Zusammenhänge</w:t>
            </w:r>
          </w:p>
          <w:p w:rsidR="000F14B4" w:rsidRPr="00DF217B" w:rsidRDefault="00995C3D" w:rsidP="000A4C06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9.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An der Uni, Konsekutive Zusammenhänge, Feste Verbindung von Nomen mit Verben, Negation durch Vor- und Nachsilben bei Adjektiven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10</w:t>
            </w:r>
          </w:p>
        </w:tc>
      </w:tr>
      <w:tr w:rsidR="000A4C06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proofErr w:type="spellStart"/>
            <w:r w:rsidRPr="00DF217B">
              <w:rPr>
                <w:rFonts w:ascii="Consolas" w:hAnsi="Consolas"/>
                <w:color w:val="000000"/>
                <w:sz w:val="20"/>
                <w:lang w:val="de-DE"/>
              </w:rPr>
              <w:t>Semestr</w:t>
            </w:r>
            <w:proofErr w:type="spellEnd"/>
            <w:r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 IV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</w:tc>
      </w:tr>
      <w:tr w:rsidR="000A4C06" w:rsidRPr="00DF217B" w:rsidTr="000A4C06">
        <w:trPr>
          <w:trHeight w:val="448"/>
        </w:trPr>
        <w:tc>
          <w:tcPr>
            <w:tcW w:w="783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10.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Service, Alternativen zum Passiv, Subjektlose Passivsätze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11.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Gesundheit, Indefinitpronomen, Modale Zusammenhänge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12.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Sprache und Religion, Erweitertes Partizip, Partizipien als Nomen, Fugenelement </w:t>
            </w:r>
            <w:r w:rsidR="000A4C06" w:rsidRPr="00DF217B">
              <w:rPr>
                <w:rFonts w:ascii="Consolas" w:hAnsi="Consolas"/>
                <w:i/>
                <w:color w:val="000000"/>
                <w:sz w:val="20"/>
                <w:lang w:val="de-DE"/>
              </w:rPr>
              <w:t>-s-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 bei Nomen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>13.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Motivationsschreiben</w:t>
            </w:r>
          </w:p>
          <w:p w:rsidR="000A4C06" w:rsidRPr="00DF217B" w:rsidRDefault="00995C3D" w:rsidP="000A4C06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r>
              <w:rPr>
                <w:rFonts w:ascii="Consolas" w:hAnsi="Consolas"/>
                <w:color w:val="000000"/>
                <w:sz w:val="20"/>
                <w:lang w:val="de-DE"/>
              </w:rPr>
              <w:t xml:space="preserve">14. </w:t>
            </w:r>
            <w:r w:rsidR="000A4C06" w:rsidRPr="00DF217B">
              <w:rPr>
                <w:rFonts w:ascii="Consolas" w:hAnsi="Consolas"/>
                <w:color w:val="000000"/>
                <w:sz w:val="20"/>
                <w:lang w:val="de-DE"/>
              </w:rPr>
              <w:t>Wiederholung und Vorbereitung auf die Prüfung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</w:p>
          <w:p w:rsidR="009F379A" w:rsidRPr="00DF217B" w:rsidRDefault="009F379A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  <w:lang w:val="de-DE"/>
              </w:rPr>
            </w:pPr>
            <w:r w:rsidRPr="00DF217B">
              <w:rPr>
                <w:rFonts w:ascii="Consolas" w:hAnsi="Consolas" w:cs="Calibri"/>
                <w:sz w:val="20"/>
                <w:szCs w:val="20"/>
                <w:lang w:val="de-DE"/>
              </w:rPr>
              <w:t>6</w:t>
            </w:r>
          </w:p>
        </w:tc>
      </w:tr>
      <w:tr w:rsidR="009140DB" w:rsidRPr="00DF217B" w:rsidTr="000A4C06">
        <w:trPr>
          <w:trHeight w:val="96"/>
        </w:trPr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70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wykład konwersatoryjny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wykład z prezentacją multimedialną wybranych zagadnień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praca z tekstem i dyskusja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rozwiązywanie zadań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praca indywidualna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praca w grupach </w:t>
            </w:r>
          </w:p>
          <w:p w:rsidR="009140DB" w:rsidRPr="00DF217B" w:rsidRDefault="009140DB" w:rsidP="009140DB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prezentacja nagrań </w:t>
            </w:r>
            <w:r w:rsidR="000F14B4" w:rsidRPr="00DF217B">
              <w:rPr>
                <w:rFonts w:ascii="Consolas" w:hAnsi="Consolas"/>
                <w:sz w:val="20"/>
                <w:szCs w:val="20"/>
              </w:rPr>
              <w:t>audio i video</w:t>
            </w:r>
            <w:r w:rsidRPr="00DF217B">
              <w:rPr>
                <w:rFonts w:ascii="Consolas" w:hAnsi="Consolas"/>
                <w:sz w:val="20"/>
                <w:szCs w:val="20"/>
              </w:rPr>
              <w:t xml:space="preserve"> </w:t>
            </w:r>
          </w:p>
          <w:p w:rsidR="009140DB" w:rsidRPr="00DF217B" w:rsidRDefault="009140DB" w:rsidP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aktywizacja („burza mózgów”, </w:t>
            </w:r>
            <w:proofErr w:type="spellStart"/>
            <w:r w:rsidR="000F14B4" w:rsidRPr="00DF217B">
              <w:rPr>
                <w:rFonts w:ascii="Consolas" w:hAnsi="Consolas"/>
                <w:sz w:val="20"/>
                <w:szCs w:val="20"/>
              </w:rPr>
              <w:t>asocjogram</w:t>
            </w:r>
            <w:proofErr w:type="spellEnd"/>
            <w:r w:rsidR="000F14B4" w:rsidRPr="00DF217B">
              <w:rPr>
                <w:rFonts w:ascii="Consolas" w:hAnsi="Consolas"/>
                <w:sz w:val="20"/>
                <w:szCs w:val="20"/>
              </w:rPr>
              <w:t>, itp.)</w:t>
            </w:r>
          </w:p>
        </w:tc>
      </w:tr>
      <w:tr w:rsidR="000A4C06" w:rsidRPr="00DF217B" w:rsidTr="000A4C06">
        <w:trPr>
          <w:trHeight w:val="195"/>
        </w:trPr>
        <w:tc>
          <w:tcPr>
            <w:tcW w:w="22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Metoda</w:t>
            </w:r>
          </w:p>
        </w:tc>
        <w:tc>
          <w:tcPr>
            <w:tcW w:w="44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Numer efektu uczenia</w:t>
            </w:r>
          </w:p>
        </w:tc>
      </w:tr>
      <w:tr w:rsidR="009140DB" w:rsidRPr="00DF217B" w:rsidTr="000A4C06">
        <w:trPr>
          <w:trHeight w:val="25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0F14B4" w:rsidP="000F14B4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egzamin</w:t>
            </w:r>
          </w:p>
          <w:p w:rsidR="000F14B4" w:rsidRPr="00DF217B" w:rsidRDefault="000F14B4" w:rsidP="000F14B4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kolokwium ustne</w:t>
            </w:r>
          </w:p>
          <w:p w:rsidR="000F14B4" w:rsidRPr="00DF217B" w:rsidRDefault="000F14B4" w:rsidP="000F14B4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kolokwium pisemne</w:t>
            </w:r>
          </w:p>
          <w:p w:rsidR="000F14B4" w:rsidRPr="00DF217B" w:rsidRDefault="000F14B4" w:rsidP="000F14B4">
            <w:pPr>
              <w:suppressAutoHyphens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test ewaluacyjny wiedzy</w:t>
            </w:r>
          </w:p>
          <w:p w:rsidR="009140DB" w:rsidRPr="00DF217B" w:rsidRDefault="000F14B4" w:rsidP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</w:rPr>
              <w:t>projekt, prezentacja, eseje</w:t>
            </w:r>
          </w:p>
        </w:tc>
        <w:tc>
          <w:tcPr>
            <w:tcW w:w="4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9140DB" w:rsidRPr="00DF217B" w:rsidTr="000A4C06">
        <w:trPr>
          <w:trHeight w:val="22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44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9140DB" w:rsidRPr="00DF217B" w:rsidTr="009140DB">
        <w:trPr>
          <w:trHeight w:val="385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9140DB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Numer efektu uczenia się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Treści kształcenia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250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Metody weryfikacji</w:t>
            </w: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95C3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</w:rPr>
              <w:t>1-14</w:t>
            </w:r>
          </w:p>
        </w:tc>
        <w:tc>
          <w:tcPr>
            <w:tcW w:w="20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 xml:space="preserve">Wykład problemowy, praca </w:t>
            </w:r>
            <w:r w:rsidRPr="00DF217B">
              <w:rPr>
                <w:rFonts w:ascii="Consolas" w:hAnsi="Consolas"/>
                <w:color w:val="000000"/>
                <w:sz w:val="20"/>
              </w:rPr>
              <w:lastRenderedPageBreak/>
              <w:t>z tekstem i dyskusja, rozwiązywanie zadań, praca indywidualna, praca w grupach, prezentacja nagrań, aktywizacja</w:t>
            </w:r>
          </w:p>
        </w:tc>
        <w:tc>
          <w:tcPr>
            <w:tcW w:w="250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lastRenderedPageBreak/>
              <w:t>Egzamin, projekt, esej, kolokwium</w:t>
            </w: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 w:rsidP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4B4" w:rsidRPr="00DF217B" w:rsidRDefault="000F14B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4B4" w:rsidRPr="00DF217B" w:rsidRDefault="00995C3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1-14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4B4" w:rsidRPr="00DF217B" w:rsidRDefault="000F14B4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Praca indywidualna, praca w grupach, aktywizacja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4B4" w:rsidRPr="00DF217B" w:rsidRDefault="000F14B4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Projekt, esej, kolokwium, egzamin</w:t>
            </w: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 w:rsidP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4B4" w:rsidRPr="00DF217B" w:rsidRDefault="000F14B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995C3D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1-14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4B4" w:rsidRPr="00DF217B" w:rsidRDefault="000F14B4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Wykład problemowy, praca z tekstem i dyskusja, rozwiązywanie zadań, praca indywidualna, praca w grupach, prezentacja nagrań, aktywizacja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4B4" w:rsidRPr="00DF217B" w:rsidRDefault="000F14B4" w:rsidP="00914444">
            <w:pPr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Egzamin, projekt, esej, kolokwium</w:t>
            </w:r>
          </w:p>
        </w:tc>
      </w:tr>
      <w:tr w:rsidR="000A4C06" w:rsidRPr="00DF217B" w:rsidTr="000A4C06">
        <w:trPr>
          <w:trHeight w:val="70"/>
        </w:trPr>
        <w:tc>
          <w:tcPr>
            <w:tcW w:w="27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9140DB" w:rsidRPr="00DF217B" w:rsidTr="000A4C06">
        <w:trPr>
          <w:trHeight w:val="539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715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17B" w:rsidRPr="00DF217B" w:rsidRDefault="00DF217B" w:rsidP="00DF217B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 xml:space="preserve">Po pierwszym roku zaliczenie –  na podstawie dostarczonych prac własnych, prezentacji na zajęciach, aktywności na zajęciach, odrabiania prac domowych oraz testów w trakcie oraz na koniec semestrów. </w:t>
            </w:r>
          </w:p>
          <w:p w:rsidR="009140DB" w:rsidRPr="00DF217B" w:rsidRDefault="00DF217B" w:rsidP="00DF217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sz w:val="20"/>
                <w:szCs w:val="20"/>
              </w:rPr>
              <w:t xml:space="preserve">Po roku </w:t>
            </w:r>
            <w:r>
              <w:rPr>
                <w:rFonts w:ascii="Consolas" w:hAnsi="Consolas"/>
                <w:sz w:val="20"/>
                <w:szCs w:val="20"/>
              </w:rPr>
              <w:t>drugim</w:t>
            </w:r>
            <w:r w:rsidRPr="00DF217B">
              <w:rPr>
                <w:rFonts w:ascii="Consolas" w:hAnsi="Consolas"/>
                <w:sz w:val="20"/>
                <w:szCs w:val="20"/>
              </w:rPr>
              <w:t xml:space="preserve"> (na zakończenie nauki) – egzamin – test sprawdzający potwierdzający znajomość języka na poziomie B2.</w:t>
            </w:r>
          </w:p>
        </w:tc>
      </w:tr>
      <w:tr w:rsidR="000A4C06" w:rsidRPr="00DF217B" w:rsidTr="000A4C06">
        <w:trPr>
          <w:trHeight w:val="131"/>
        </w:trPr>
        <w:tc>
          <w:tcPr>
            <w:tcW w:w="2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Rok</w:t>
            </w:r>
          </w:p>
        </w:tc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39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</w:tr>
      <w:tr w:rsidR="000A4C06" w:rsidRPr="00DF217B" w:rsidTr="000A4C06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Semestr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IV</w:t>
            </w:r>
          </w:p>
        </w:tc>
      </w:tr>
      <w:tr w:rsidR="000A4C06" w:rsidRPr="00DF217B" w:rsidTr="000A4C06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ECTS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</w:tr>
      <w:tr w:rsidR="000A4C06" w:rsidRPr="00DF217B" w:rsidTr="000A4C06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Liczba godzin w tyg.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</w:tr>
      <w:tr w:rsidR="000A4C06" w:rsidRPr="00DF217B" w:rsidTr="000A4C06">
        <w:trPr>
          <w:trHeight w:val="7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4C06" w:rsidRPr="00DF217B" w:rsidRDefault="000A4C06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Rodzaj zaliczenia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+test końcowy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Praca w ciągu semestru</w:t>
            </w:r>
          </w:p>
          <w:p w:rsidR="000A4C06" w:rsidRPr="00DF217B" w:rsidRDefault="000A4C06" w:rsidP="00914444">
            <w:pPr>
              <w:snapToGrid w:val="0"/>
              <w:rPr>
                <w:rFonts w:ascii="Consolas" w:hAnsi="Consolas"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+test końcowy oraz egzamin na poziomie B2</w:t>
            </w:r>
          </w:p>
        </w:tc>
      </w:tr>
      <w:tr w:rsidR="009140DB" w:rsidRPr="00DF217B" w:rsidTr="009140DB">
        <w:trPr>
          <w:trHeight w:val="270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Literatura podstawowa</w:t>
            </w:r>
          </w:p>
        </w:tc>
      </w:tr>
      <w:tr w:rsidR="009140DB" w:rsidRPr="00DF217B" w:rsidTr="009140DB">
        <w:trPr>
          <w:trHeight w:val="24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09340B" w:rsidRDefault="000F14B4" w:rsidP="000F14B4">
            <w:pPr>
              <w:rPr>
                <w:rFonts w:ascii="Consolas" w:hAnsi="Consolas"/>
                <w:color w:val="000000"/>
                <w:sz w:val="20"/>
              </w:rPr>
            </w:pPr>
            <w:r w:rsidRPr="0009340B">
              <w:rPr>
                <w:rFonts w:ascii="Consolas" w:hAnsi="Consolas"/>
                <w:color w:val="000000"/>
                <w:sz w:val="20"/>
              </w:rPr>
              <w:t xml:space="preserve">Michaela </w:t>
            </w:r>
            <w:proofErr w:type="spellStart"/>
            <w:r w:rsidRPr="0009340B">
              <w:rPr>
                <w:rFonts w:ascii="Consolas" w:hAnsi="Consolas"/>
                <w:color w:val="000000"/>
                <w:sz w:val="20"/>
              </w:rPr>
              <w:t>Perlmann-Balme</w:t>
            </w:r>
            <w:proofErr w:type="spellEnd"/>
            <w:r w:rsidRPr="0009340B">
              <w:rPr>
                <w:rFonts w:ascii="Consolas" w:hAnsi="Consolas"/>
                <w:color w:val="000000"/>
                <w:sz w:val="20"/>
              </w:rPr>
              <w:t xml:space="preserve">, Susanne </w:t>
            </w:r>
            <w:proofErr w:type="spellStart"/>
            <w:r w:rsidRPr="0009340B">
              <w:rPr>
                <w:rFonts w:ascii="Consolas" w:hAnsi="Consolas"/>
                <w:color w:val="000000"/>
                <w:sz w:val="20"/>
              </w:rPr>
              <w:t>Schwalb</w:t>
            </w:r>
            <w:proofErr w:type="spellEnd"/>
            <w:r w:rsidRPr="0009340B">
              <w:rPr>
                <w:rFonts w:ascii="Consolas" w:hAnsi="Consolas"/>
                <w:color w:val="000000"/>
                <w:sz w:val="20"/>
              </w:rPr>
              <w:t xml:space="preserve">: </w:t>
            </w:r>
            <w:proofErr w:type="spellStart"/>
            <w:r w:rsidRPr="0009340B">
              <w:rPr>
                <w:rFonts w:ascii="Consolas" w:hAnsi="Consolas"/>
                <w:color w:val="000000"/>
                <w:sz w:val="20"/>
              </w:rPr>
              <w:t>Sicher</w:t>
            </w:r>
            <w:proofErr w:type="spellEnd"/>
            <w:r w:rsidRPr="0009340B">
              <w:rPr>
                <w:rFonts w:ascii="Consolas" w:hAnsi="Consolas"/>
                <w:color w:val="000000"/>
                <w:sz w:val="20"/>
              </w:rPr>
              <w:t>! B2</w:t>
            </w:r>
          </w:p>
          <w:p w:rsidR="009140DB" w:rsidRPr="0009340B" w:rsidRDefault="000F14B4" w:rsidP="000F14B4">
            <w:pPr>
              <w:tabs>
                <w:tab w:val="left" w:pos="1374"/>
              </w:tabs>
              <w:spacing w:after="0" w:line="240" w:lineRule="auto"/>
              <w:rPr>
                <w:rFonts w:ascii="Consolas" w:hAnsi="Consolas"/>
                <w:color w:val="000000"/>
                <w:sz w:val="20"/>
              </w:rPr>
            </w:pPr>
            <w:r w:rsidRPr="0009340B">
              <w:rPr>
                <w:rFonts w:ascii="Consolas" w:hAnsi="Consolas"/>
                <w:color w:val="000000"/>
                <w:sz w:val="20"/>
              </w:rPr>
              <w:t>Funk, Demme, Kuhn: Studio d (B1/B2)</w:t>
            </w:r>
          </w:p>
        </w:tc>
      </w:tr>
      <w:tr w:rsidR="009140DB" w:rsidRPr="00DF217B" w:rsidTr="009140DB">
        <w:trPr>
          <w:trHeight w:val="28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Literatura uzupełniająca</w:t>
            </w:r>
          </w:p>
        </w:tc>
      </w:tr>
      <w:tr w:rsidR="009140DB" w:rsidRPr="00DF217B" w:rsidTr="009140DB">
        <w:trPr>
          <w:trHeight w:val="347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4B4" w:rsidRPr="00DF217B" w:rsidRDefault="000F14B4" w:rsidP="000F14B4">
            <w:pPr>
              <w:rPr>
                <w:rFonts w:ascii="Consolas" w:hAnsi="Consolas"/>
                <w:color w:val="000000"/>
                <w:sz w:val="20"/>
                <w:lang w:val="de-DE"/>
              </w:rPr>
            </w:pPr>
            <w:proofErr w:type="spellStart"/>
            <w:r w:rsidRPr="00DF217B">
              <w:rPr>
                <w:rFonts w:ascii="Consolas" w:hAnsi="Consolas"/>
                <w:color w:val="000000"/>
                <w:sz w:val="20"/>
                <w:lang w:val="de-DE"/>
              </w:rPr>
              <w:t>Elżbieta</w:t>
            </w:r>
            <w:proofErr w:type="spellEnd"/>
            <w:r w:rsidRPr="00DF217B">
              <w:rPr>
                <w:rFonts w:ascii="Consolas" w:hAnsi="Consolas"/>
                <w:color w:val="000000"/>
                <w:sz w:val="20"/>
                <w:lang w:val="de-DE"/>
              </w:rPr>
              <w:t xml:space="preserve"> Reymont: Grammatik? Kein Problem!</w:t>
            </w:r>
          </w:p>
          <w:p w:rsidR="000F14B4" w:rsidRPr="00DF217B" w:rsidRDefault="000F14B4" w:rsidP="000F14B4">
            <w:pPr>
              <w:rPr>
                <w:rFonts w:ascii="Consolas" w:hAnsi="Consolas"/>
                <w:i/>
                <w:color w:val="000000"/>
                <w:sz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 xml:space="preserve">Ewa Maria Rostek: </w:t>
            </w:r>
            <w:r w:rsidRPr="00DF217B">
              <w:rPr>
                <w:rFonts w:ascii="Consolas" w:hAnsi="Consolas"/>
                <w:i/>
                <w:color w:val="000000"/>
                <w:sz w:val="20"/>
              </w:rPr>
              <w:t>Repetytorium tematyczno-leksykalne</w:t>
            </w:r>
          </w:p>
          <w:p w:rsidR="009140DB" w:rsidRPr="00DF217B" w:rsidRDefault="000F14B4" w:rsidP="000F14B4">
            <w:pPr>
              <w:tabs>
                <w:tab w:val="left" w:pos="2149"/>
              </w:tabs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color w:val="000000"/>
                <w:sz w:val="20"/>
              </w:rPr>
              <w:t>materiały własne</w:t>
            </w:r>
          </w:p>
        </w:tc>
      </w:tr>
      <w:tr w:rsidR="009140DB" w:rsidRPr="00DF217B" w:rsidTr="009140DB">
        <w:trPr>
          <w:trHeight w:val="429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0A4C06" w:rsidRPr="00DF217B" w:rsidTr="000A4C06">
        <w:trPr>
          <w:trHeight w:val="60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Zajęcia dydaktyczne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120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8</w:t>
            </w:r>
          </w:p>
        </w:tc>
      </w:tr>
      <w:tr w:rsidR="000A4C06" w:rsidRPr="00DF217B" w:rsidTr="000A4C06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Przygotowanie się do zajęć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95C3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60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95C3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35</w:t>
            </w:r>
          </w:p>
        </w:tc>
      </w:tr>
      <w:tr w:rsidR="000A4C06" w:rsidRPr="00DF217B" w:rsidTr="000A4C06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Praca własna z literaturą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Inne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</w:tr>
      <w:tr w:rsidR="000A4C06" w:rsidRPr="00DF217B" w:rsidTr="000A4C06">
        <w:trPr>
          <w:trHeight w:val="70"/>
        </w:trPr>
        <w:tc>
          <w:tcPr>
            <w:tcW w:w="37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Konsultacje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7</w:t>
            </w:r>
          </w:p>
        </w:tc>
        <w:tc>
          <w:tcPr>
            <w:tcW w:w="321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9140DB" w:rsidRPr="00DF217B" w:rsidTr="000A4C06">
        <w:trPr>
          <w:trHeight w:val="195"/>
        </w:trPr>
        <w:tc>
          <w:tcPr>
            <w:tcW w:w="3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995C3D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24</w:t>
            </w:r>
            <w:bookmarkStart w:id="0" w:name="_GoBack"/>
            <w:bookmarkEnd w:id="0"/>
            <w:r w:rsidR="000F14B4" w:rsidRPr="00DF217B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32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Łączna liczba ECTS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8</w:t>
            </w:r>
          </w:p>
        </w:tc>
      </w:tr>
      <w:tr w:rsidR="009140DB" w:rsidRPr="00DF217B" w:rsidTr="009140DB">
        <w:trPr>
          <w:trHeight w:val="249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9140DB" w:rsidRPr="00DF217B" w:rsidTr="009140DB">
        <w:trPr>
          <w:trHeight w:val="135"/>
        </w:trPr>
        <w:tc>
          <w:tcPr>
            <w:tcW w:w="9288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F14B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/>
                <w:iCs/>
                <w:sz w:val="20"/>
              </w:rPr>
              <w:t>Student zna język niemiecki na poziomie B2, pozwala mu to na płynne komunikowanie w środowisku niemieckojęzycznym. Może również kontynuować naukę na studiach magisterskich, aby po 60 h nauki osiągnąć poziom B2+.</w:t>
            </w:r>
          </w:p>
        </w:tc>
      </w:tr>
      <w:tr w:rsidR="009140DB" w:rsidRPr="00DF217B" w:rsidTr="009140DB">
        <w:trPr>
          <w:trHeight w:val="147"/>
        </w:trPr>
        <w:tc>
          <w:tcPr>
            <w:tcW w:w="9288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0DB" w:rsidRPr="00DF217B" w:rsidRDefault="009140DB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9140DB" w:rsidRPr="00DF217B" w:rsidTr="000A4C06">
        <w:trPr>
          <w:trHeight w:val="18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Data</w:t>
            </w:r>
          </w:p>
        </w:tc>
        <w:tc>
          <w:tcPr>
            <w:tcW w:w="4518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Imię i nazwisko</w:t>
            </w:r>
          </w:p>
        </w:tc>
        <w:tc>
          <w:tcPr>
            <w:tcW w:w="34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0DB" w:rsidRPr="00DF217B" w:rsidRDefault="009140D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DF217B">
              <w:rPr>
                <w:rFonts w:ascii="Consolas" w:hAnsi="Consolas" w:cs="Calibri"/>
                <w:sz w:val="20"/>
                <w:szCs w:val="20"/>
              </w:rPr>
              <w:t>Czego dotyczy modyfikacja</w:t>
            </w:r>
          </w:p>
        </w:tc>
      </w:tr>
      <w:tr w:rsidR="009140DB" w:rsidRPr="00DF217B" w:rsidTr="0009340B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9340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1/10/2022</w:t>
            </w: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9340B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Nina Oborska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40DB" w:rsidRPr="00DF217B" w:rsidRDefault="0009340B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Przygotowanie karty</w:t>
            </w:r>
          </w:p>
        </w:tc>
      </w:tr>
      <w:tr w:rsidR="0009340B" w:rsidRPr="00DF217B" w:rsidTr="000A4C0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0B" w:rsidRDefault="0009340B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1/10/2024</w:t>
            </w: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0B" w:rsidRDefault="0009340B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47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340B" w:rsidRDefault="0009340B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Weryfikacja karty</w:t>
            </w:r>
          </w:p>
        </w:tc>
      </w:tr>
    </w:tbl>
    <w:p w:rsidR="0016097D" w:rsidRPr="00DF217B" w:rsidRDefault="0016097D" w:rsidP="0016097D">
      <w:pPr>
        <w:spacing w:after="0"/>
        <w:rPr>
          <w:rFonts w:ascii="Consolas" w:hAnsi="Consolas"/>
        </w:rPr>
      </w:pPr>
    </w:p>
    <w:p w:rsidR="0016097D" w:rsidRPr="00DF217B" w:rsidRDefault="0016097D" w:rsidP="0016097D">
      <w:pPr>
        <w:rPr>
          <w:rFonts w:ascii="Consolas" w:hAnsi="Consolas"/>
        </w:rPr>
      </w:pPr>
    </w:p>
    <w:p w:rsidR="0016097D" w:rsidRPr="00DF217B" w:rsidRDefault="0016097D" w:rsidP="0016097D">
      <w:pPr>
        <w:rPr>
          <w:rFonts w:ascii="Consolas" w:hAnsi="Consolas"/>
        </w:rPr>
      </w:pPr>
    </w:p>
    <w:p w:rsidR="00941F4B" w:rsidRPr="00DF217B" w:rsidRDefault="00941F4B">
      <w:pPr>
        <w:rPr>
          <w:rFonts w:ascii="Consolas" w:hAnsi="Consolas"/>
        </w:rPr>
      </w:pPr>
    </w:p>
    <w:sectPr w:rsidR="00941F4B" w:rsidRPr="00DF217B" w:rsidSect="00AE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97D"/>
    <w:rsid w:val="0009340B"/>
    <w:rsid w:val="000A4C06"/>
    <w:rsid w:val="000F14B4"/>
    <w:rsid w:val="0016097D"/>
    <w:rsid w:val="008C3CD4"/>
    <w:rsid w:val="009140DB"/>
    <w:rsid w:val="00941F4B"/>
    <w:rsid w:val="00967B0C"/>
    <w:rsid w:val="00995C3D"/>
    <w:rsid w:val="009F379A"/>
    <w:rsid w:val="00AE1EF2"/>
    <w:rsid w:val="00D767FC"/>
    <w:rsid w:val="00DF217B"/>
    <w:rsid w:val="00F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5DE7A9"/>
  <w15:docId w15:val="{8244B95F-AA8D-4A58-8B76-E7CCC0B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97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0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6097D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6097D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rsid w:val="001609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</dc:creator>
  <cp:lastModifiedBy>Zajęcia</cp:lastModifiedBy>
  <cp:revision>6</cp:revision>
  <dcterms:created xsi:type="dcterms:W3CDTF">2021-06-28T10:08:00Z</dcterms:created>
  <dcterms:modified xsi:type="dcterms:W3CDTF">2025-01-15T17:19:00Z</dcterms:modified>
</cp:coreProperties>
</file>