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94D281" w14:textId="77777777" w:rsidR="006778C0" w:rsidRDefault="00000000">
      <w:pPr>
        <w:pStyle w:val="Nagwek1"/>
        <w:spacing w:after="600"/>
        <w:rPr>
          <w:color w:val="000000"/>
        </w:rPr>
      </w:pPr>
      <w:r>
        <w:rPr>
          <w:color w:val="000000"/>
        </w:rPr>
        <w:t>Przedprzewodnik dla osób uczestniczących w Dniu Otwartym Uniwersytetu Muzycznego Fryderyka Chopina w Białymstoku 14 marca 2026</w:t>
      </w:r>
    </w:p>
    <w:p w14:paraId="0F5C9122" w14:textId="77777777" w:rsidR="006778C0" w:rsidRDefault="00000000">
      <w:bookmarkStart w:id="0" w:name="_heading=h.hcov3844647o" w:colFirst="0" w:colLast="0"/>
      <w:bookmarkEnd w:id="0"/>
      <w:r>
        <w:t>Uniwersytet Muzyczny Fryderyka Chopina (</w:t>
      </w:r>
      <w:proofErr w:type="spellStart"/>
      <w:r>
        <w:t>UMFC</w:t>
      </w:r>
      <w:proofErr w:type="spellEnd"/>
      <w:r>
        <w:t>) w Białymstoku, mieści się przy ul. Kawaleryjskiej 5. Uniwersytet ma 2 budynki – budynek A i budynek B</w:t>
      </w:r>
    </w:p>
    <w:p w14:paraId="6D3878E6" w14:textId="77777777" w:rsidR="006778C0" w:rsidRDefault="00000000">
      <w:pPr>
        <w:pStyle w:val="Nagwek2"/>
      </w:pPr>
      <w:bookmarkStart w:id="1" w:name="_heading=h.bv0l26ce32dq" w:colFirst="0" w:colLast="0"/>
      <w:bookmarkEnd w:id="1"/>
      <w:r>
        <w:t xml:space="preserve">Dojazd </w:t>
      </w:r>
    </w:p>
    <w:p w14:paraId="2A830E8F" w14:textId="77777777" w:rsidR="006778C0" w:rsidRDefault="00000000">
      <w:pPr>
        <w:pStyle w:val="Nagwek3"/>
      </w:pPr>
      <w:r>
        <w:t>pociągiem</w:t>
      </w:r>
    </w:p>
    <w:p w14:paraId="00D2594C" w14:textId="468969EB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Ze stacji </w:t>
      </w:r>
      <w:r>
        <w:t xml:space="preserve">Białystok </w:t>
      </w:r>
      <w:r>
        <w:rPr>
          <w:color w:val="000000"/>
        </w:rPr>
        <w:t xml:space="preserve">odległość: </w:t>
      </w:r>
      <w:r>
        <w:t>2</w:t>
      </w:r>
      <w:r>
        <w:rPr>
          <w:color w:val="000000"/>
        </w:rPr>
        <w:t>,</w:t>
      </w:r>
      <w:r>
        <w:t>9</w:t>
      </w:r>
      <w:r>
        <w:rPr>
          <w:color w:val="000000"/>
        </w:rPr>
        <w:t xml:space="preserve"> km, dojazd autobusami: </w:t>
      </w:r>
      <w:r>
        <w:t>23; 16 i 29; 26 i 27; 10 i 27</w:t>
      </w:r>
    </w:p>
    <w:p w14:paraId="20B867D1" w14:textId="77777777" w:rsidR="006778C0" w:rsidRDefault="00000000">
      <w:pPr>
        <w:pStyle w:val="Nagwek3"/>
      </w:pPr>
      <w:r>
        <w:t>komunikacją miejską</w:t>
      </w:r>
    </w:p>
    <w:p w14:paraId="5D738109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Autobus: </w:t>
      </w:r>
      <w:r>
        <w:t>3, 10, 16, 23, 26, 104</w:t>
      </w:r>
    </w:p>
    <w:p w14:paraId="332A1FE2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Przystanek: </w:t>
      </w:r>
      <w:r>
        <w:t>KAWALERYJSKA/ UNIWERSYTET MUZYCZNY</w:t>
      </w:r>
    </w:p>
    <w:p w14:paraId="7215E895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Odległość od przystanku od </w:t>
      </w:r>
      <w:proofErr w:type="spellStart"/>
      <w:r>
        <w:rPr>
          <w:color w:val="000000"/>
        </w:rPr>
        <w:t>UMFC</w:t>
      </w:r>
      <w:proofErr w:type="spellEnd"/>
      <w:r>
        <w:rPr>
          <w:color w:val="000000"/>
        </w:rPr>
        <w:t xml:space="preserve">: </w:t>
      </w:r>
      <w:r>
        <w:t>180</w:t>
      </w:r>
      <w:r>
        <w:rPr>
          <w:color w:val="000000"/>
        </w:rPr>
        <w:t xml:space="preserve"> metrów</w:t>
      </w:r>
    </w:p>
    <w:p w14:paraId="4D8880E8" w14:textId="77777777" w:rsidR="006778C0" w:rsidRDefault="00000000">
      <w:pPr>
        <w:spacing w:before="0" w:after="0" w:line="360" w:lineRule="auto"/>
      </w:pPr>
      <w:r>
        <w:t>Autobus: 3, 10, 104</w:t>
      </w:r>
    </w:p>
    <w:p w14:paraId="08C629F6" w14:textId="77777777" w:rsidR="006778C0" w:rsidRDefault="00000000">
      <w:pPr>
        <w:spacing w:before="0" w:after="0" w:line="360" w:lineRule="auto"/>
      </w:pPr>
      <w:r>
        <w:t>Przystanek: KAWALERYJSKA/PUŁASKIEGO</w:t>
      </w:r>
    </w:p>
    <w:p w14:paraId="35448880" w14:textId="77777777" w:rsidR="006778C0" w:rsidRDefault="00000000">
      <w:pPr>
        <w:spacing w:before="0" w:after="0" w:line="360" w:lineRule="auto"/>
      </w:pPr>
      <w:r>
        <w:t xml:space="preserve">Odległość od przystanku od </w:t>
      </w:r>
      <w:proofErr w:type="spellStart"/>
      <w:r>
        <w:t>UMFC</w:t>
      </w:r>
      <w:proofErr w:type="spellEnd"/>
      <w:r>
        <w:t>: 100 metrów</w:t>
      </w:r>
    </w:p>
    <w:p w14:paraId="213570F1" w14:textId="77777777" w:rsidR="006778C0" w:rsidRDefault="00000000">
      <w:pPr>
        <w:spacing w:before="0" w:after="0" w:line="360" w:lineRule="auto"/>
      </w:pPr>
      <w:r>
        <w:t>Autobus: 11</w:t>
      </w:r>
    </w:p>
    <w:p w14:paraId="1A3A8A3F" w14:textId="77777777" w:rsidR="006778C0" w:rsidRDefault="00000000">
      <w:pPr>
        <w:spacing w:before="0" w:after="0" w:line="360" w:lineRule="auto"/>
      </w:pPr>
      <w:r>
        <w:t>Przystanek: WIOSENNA/SŁONECZNA</w:t>
      </w:r>
    </w:p>
    <w:p w14:paraId="0213E6ED" w14:textId="48460938" w:rsidR="006778C0" w:rsidRPr="00A3674B" w:rsidRDefault="00000000">
      <w:pPr>
        <w:spacing w:before="0" w:after="0" w:line="360" w:lineRule="auto"/>
      </w:pPr>
      <w:bookmarkStart w:id="2" w:name="_heading=h.1bc6d6wy862w" w:colFirst="0" w:colLast="0"/>
      <w:bookmarkEnd w:id="2"/>
      <w:r>
        <w:t xml:space="preserve">Odległość od przystanku od </w:t>
      </w:r>
      <w:proofErr w:type="spellStart"/>
      <w:r>
        <w:t>UMFC</w:t>
      </w:r>
      <w:proofErr w:type="spellEnd"/>
      <w:r>
        <w:t>: 250 metrów</w:t>
      </w:r>
    </w:p>
    <w:p w14:paraId="508EC1AD" w14:textId="78F3F36B" w:rsidR="006778C0" w:rsidRDefault="00000000" w:rsidP="00A3674B">
      <w:pPr>
        <w:spacing w:before="360" w:after="0" w:line="360" w:lineRule="auto"/>
        <w:rPr>
          <w:color w:val="000000"/>
        </w:rPr>
      </w:pPr>
      <w:r>
        <w:rPr>
          <w:color w:val="000000"/>
        </w:rPr>
        <w:t>Wejścia na campus znajdują się od ulicy Słonecznej oraz od ulicy Kawaleryjskie</w:t>
      </w:r>
      <w:r>
        <w:t>j</w:t>
      </w:r>
      <w:r w:rsidR="00A3674B">
        <w:t>.</w:t>
      </w:r>
    </w:p>
    <w:p w14:paraId="5F2AC8FB" w14:textId="5887308A" w:rsidR="006778C0" w:rsidRPr="00776779" w:rsidRDefault="00000000">
      <w:pPr>
        <w:spacing w:before="0" w:after="0" w:line="360" w:lineRule="auto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 wp14:anchorId="018841A9" wp14:editId="17FB563D">
            <wp:extent cx="2956227" cy="3420000"/>
            <wp:effectExtent l="0" t="0" r="0" b="9525"/>
            <wp:docPr id="2108215373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6227" cy="34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76779">
        <w:rPr>
          <w:color w:val="000000"/>
        </w:rPr>
        <w:t xml:space="preserve">    </w:t>
      </w:r>
      <w:r>
        <w:rPr>
          <w:noProof/>
          <w:color w:val="000000"/>
        </w:rPr>
        <w:drawing>
          <wp:inline distT="114300" distB="114300" distL="114300" distR="114300" wp14:anchorId="66E33ECE" wp14:editId="36ED52D5">
            <wp:extent cx="2638742" cy="3421335"/>
            <wp:effectExtent l="0" t="0" r="0" b="0"/>
            <wp:docPr id="2108215349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8742" cy="342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6D1D3A" w14:textId="77777777" w:rsidR="006778C0" w:rsidRDefault="00000000">
      <w:pPr>
        <w:pStyle w:val="Nagwek3"/>
      </w:pPr>
      <w:r>
        <w:t xml:space="preserve"> samochodem</w:t>
      </w:r>
    </w:p>
    <w:p w14:paraId="0006FDF6" w14:textId="77777777" w:rsidR="006778C0" w:rsidRDefault="00000000">
      <w:pPr>
        <w:spacing w:before="0" w:after="0" w:line="360" w:lineRule="auto"/>
        <w:rPr>
          <w:color w:val="000000"/>
        </w:rPr>
      </w:pPr>
      <w:proofErr w:type="spellStart"/>
      <w:r>
        <w:rPr>
          <w:color w:val="000000"/>
        </w:rPr>
        <w:t>UMFC</w:t>
      </w:r>
      <w:proofErr w:type="spellEnd"/>
      <w:r>
        <w:rPr>
          <w:color w:val="000000"/>
        </w:rPr>
        <w:t xml:space="preserve"> w Białymstoku posiada własny parking. Wjazd na parking znajduje się od ulicy Słonecznej. W Dniu Otwartym wjazd będzie otwarty. </w:t>
      </w:r>
    </w:p>
    <w:p w14:paraId="27496936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 wp14:anchorId="498F81BB" wp14:editId="2170C04C">
            <wp:extent cx="2414570" cy="3214149"/>
            <wp:effectExtent l="0" t="0" r="0" b="0"/>
            <wp:docPr id="210821533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4570" cy="32141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5601DA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>Na parkingu są wydzielone 2 miejsca parkingowe dla osoby z niepełnosprawnością. Jedno miejsce znajduje się naprzeciwko wejścia do budynku A.</w:t>
      </w:r>
    </w:p>
    <w:p w14:paraId="6C91E960" w14:textId="77777777" w:rsidR="006778C0" w:rsidRDefault="00000000">
      <w:pPr>
        <w:spacing w:before="0" w:after="0" w:line="360" w:lineRule="auto"/>
      </w:pPr>
      <w:r>
        <w:rPr>
          <w:noProof/>
        </w:rPr>
        <w:lastRenderedPageBreak/>
        <w:drawing>
          <wp:inline distT="0" distB="0" distL="0" distR="0" wp14:anchorId="7D8DE385" wp14:editId="475E6332">
            <wp:extent cx="3600000" cy="3600000"/>
            <wp:effectExtent l="0" t="0" r="0" b="0"/>
            <wp:docPr id="2108215369" name="image47.jpg" descr="miejsce parkingowe przy budynku 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 descr="miejsce parkingowe przy budynku A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EB3439" w14:textId="20281856" w:rsidR="006778C0" w:rsidRPr="00776779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>Drugie miejsce jest bliżej wejścia do budynku B (z miejsca jest dostęp na pochylnię prowadzącą do dostępnego wejścia do budynku).</w:t>
      </w:r>
    </w:p>
    <w:p w14:paraId="6A3F61A5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 wp14:anchorId="0B105500" wp14:editId="0C99A0B1">
            <wp:extent cx="3600000" cy="3600000"/>
            <wp:effectExtent l="0" t="0" r="0" b="0"/>
            <wp:docPr id="2108215368" name="image37.jpg" descr="miejsce parkingowe przy budynku B, w tle widoczny budynek 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 descr="miejsce parkingowe przy budynku B, w tle widoczny budynek B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91E936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>Z miejsca parkingowego przy budynku B można dostać się na chodnik prowadzący do pochylni budynku A. wejście na chodnik znajduje się naprzeciwko miejsca parkingowego (trzeba przejść przez parking).</w:t>
      </w:r>
    </w:p>
    <w:p w14:paraId="24AC702B" w14:textId="77777777" w:rsidR="006778C0" w:rsidRDefault="00000000">
      <w:pPr>
        <w:pStyle w:val="Nagwek2"/>
      </w:pPr>
      <w:r>
        <w:lastRenderedPageBreak/>
        <w:t xml:space="preserve">Mapa położenia </w:t>
      </w:r>
      <w:proofErr w:type="spellStart"/>
      <w:r>
        <w:t>UMFC</w:t>
      </w:r>
      <w:proofErr w:type="spellEnd"/>
      <w:r>
        <w:t xml:space="preserve"> w Białymstoku </w:t>
      </w:r>
    </w:p>
    <w:p w14:paraId="0657FA44" w14:textId="77777777" w:rsidR="006778C0" w:rsidRDefault="00000000">
      <w:r>
        <w:rPr>
          <w:noProof/>
        </w:rPr>
        <w:drawing>
          <wp:inline distT="0" distB="0" distL="0" distR="0" wp14:anchorId="7CB668E9" wp14:editId="7CE39ED6">
            <wp:extent cx="5753396" cy="5010407"/>
            <wp:effectExtent l="0" t="0" r="0" b="0"/>
            <wp:docPr id="2108215374" name="image48.png" descr="mapa okolicy UMF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 descr="mapa okolicy UMFC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396" cy="50104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28B19B" w14:textId="77777777" w:rsidR="006778C0" w:rsidRDefault="00000000">
      <w:pPr>
        <w:pStyle w:val="Nagwek2"/>
      </w:pPr>
      <w:r>
        <w:lastRenderedPageBreak/>
        <w:t>Budynek A</w:t>
      </w:r>
    </w:p>
    <w:p w14:paraId="4C327C45" w14:textId="77777777" w:rsidR="006778C0" w:rsidRDefault="00000000">
      <w:r>
        <w:rPr>
          <w:noProof/>
        </w:rPr>
        <w:drawing>
          <wp:inline distT="0" distB="0" distL="0" distR="0" wp14:anchorId="43518309" wp14:editId="291CBD86">
            <wp:extent cx="3600000" cy="3600000"/>
            <wp:effectExtent l="0" t="0" r="0" b="0"/>
            <wp:docPr id="2108215372" name="image57.jpg" descr="widok na budynek A, brązowy budynek z podłużnymi pionowymi oknam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 descr="widok na budynek A, brązowy budynek z podłużnymi pionowymi oknami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D651BC" w14:textId="77777777" w:rsidR="006778C0" w:rsidRDefault="00000000">
      <w:pPr>
        <w:pStyle w:val="Nagwek3"/>
      </w:pPr>
      <w:r>
        <w:t xml:space="preserve">Wejście główne </w:t>
      </w:r>
    </w:p>
    <w:p w14:paraId="040A7E01" w14:textId="77777777" w:rsidR="006778C0" w:rsidRDefault="00000000">
      <w:r>
        <w:t>Wejście główne jest po schodach. Nie ma bezpośrednio przy nich zapewnionej pochylni. Pochylania jest z drugiej strony budynku.</w:t>
      </w:r>
    </w:p>
    <w:p w14:paraId="2190A4A3" w14:textId="77777777" w:rsidR="006778C0" w:rsidRDefault="00000000">
      <w:r>
        <w:t>Na ścianie budynku po prawej stronie od wejścia znajduje się tabliczka z oznaczeniem budynku – Budynek A.</w:t>
      </w:r>
    </w:p>
    <w:p w14:paraId="4508C480" w14:textId="6165F8A8" w:rsidR="006778C0" w:rsidRDefault="00000000">
      <w:r>
        <w:rPr>
          <w:noProof/>
        </w:rPr>
        <w:drawing>
          <wp:inline distT="0" distB="0" distL="0" distR="0" wp14:anchorId="4E9F7B92" wp14:editId="6EF7D6E7">
            <wp:extent cx="3096000" cy="3096000"/>
            <wp:effectExtent l="0" t="0" r="9525" b="9525"/>
            <wp:docPr id="2108215379" name="image54.jpg" descr="wejście do budynku 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 descr="wejście do budynku A 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6000" cy="309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 w:rsidR="00776779">
        <w:t xml:space="preserve">  </w:t>
      </w:r>
      <w:r>
        <w:rPr>
          <w:noProof/>
        </w:rPr>
        <w:drawing>
          <wp:inline distT="0" distB="0" distL="0" distR="0" wp14:anchorId="5CA26C15" wp14:editId="451F877B">
            <wp:extent cx="3078276" cy="2016000"/>
            <wp:effectExtent l="0" t="2222" r="6032" b="6033"/>
            <wp:docPr id="2108215377" name="image40.jpg" descr="czerwona tabliczka z oznaczeniem budynek 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 descr="czerwona tabliczka z oznaczeniem budynek A"/>
                    <pic:cNvPicPr preferRelativeResize="0"/>
                  </pic:nvPicPr>
                  <pic:blipFill>
                    <a:blip r:embed="rId16"/>
                    <a:srcRect t="18673" r="6738" b="2027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78276" cy="201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6740AE" w14:textId="77777777" w:rsidR="006778C0" w:rsidRDefault="00000000">
      <w:pPr>
        <w:pStyle w:val="Nagwek3"/>
      </w:pPr>
      <w:r>
        <w:lastRenderedPageBreak/>
        <w:t>Wejście dostępne</w:t>
      </w:r>
    </w:p>
    <w:p w14:paraId="20295FC7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Dostępne wejście z pochylnią jest z drugiej strony budynku. Należy przejść chodnikiem dookoła budynku. </w:t>
      </w:r>
    </w:p>
    <w:p w14:paraId="6E4C25D7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95BB8A6" wp14:editId="1EC76B09">
            <wp:extent cx="2844000" cy="2844000"/>
            <wp:effectExtent l="0" t="0" r="0" b="0"/>
            <wp:docPr id="2108215384" name="image55.jpg" descr="chodnik wzdłuż budynku 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 descr="chodnik wzdłuż budynku A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 wp14:anchorId="6361EA9F" wp14:editId="3E72B200">
            <wp:extent cx="2844000" cy="2844000"/>
            <wp:effectExtent l="0" t="0" r="0" b="0"/>
            <wp:docPr id="2108215380" name="image52.jpg" descr="chodnik wzdłuż budynku A zakręt w praw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 descr="chodnik wzdłuż budynku A zakręt w prawo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548D0E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123747A" wp14:editId="58385B4A">
            <wp:extent cx="2844000" cy="2844000"/>
            <wp:effectExtent l="0" t="0" r="0" b="0"/>
            <wp:docPr id="2108215382" name="image69.jpg" descr="chodnik wzdłuż budynku A ciąg dalsz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 descr="chodnik wzdłuż budynku A ciąg dalszy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 wp14:anchorId="0513001A" wp14:editId="44F78D3B">
            <wp:extent cx="2844000" cy="2844000"/>
            <wp:effectExtent l="0" t="0" r="0" b="0"/>
            <wp:docPr id="2108215385" name="image56.jpg" descr="wejście z chodnika na pochylnię na praw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 descr="wejście z chodnika na pochylnię na prawo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B45E48" w14:textId="77777777" w:rsidR="006778C0" w:rsidRDefault="00000000" w:rsidP="00776779">
      <w:pPr>
        <w:keepNext/>
        <w:spacing w:before="0" w:after="0" w:line="360" w:lineRule="auto"/>
        <w:rPr>
          <w:color w:val="000000"/>
        </w:rPr>
      </w:pPr>
      <w:r>
        <w:rPr>
          <w:color w:val="000000"/>
        </w:rPr>
        <w:lastRenderedPageBreak/>
        <w:t xml:space="preserve">Po prawej stronie znajduje się pochylnia. </w:t>
      </w:r>
    </w:p>
    <w:p w14:paraId="5A919DF0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 wp14:anchorId="67F1FB94" wp14:editId="494D533A">
            <wp:extent cx="2844000" cy="2844000"/>
            <wp:effectExtent l="0" t="0" r="0" b="0"/>
            <wp:docPr id="2108215387" name="image51.jpg" descr="pochylnia dwubiegow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 descr="pochylnia dwubiegowa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64D95B" w14:textId="77777777" w:rsidR="006778C0" w:rsidRDefault="00000000">
      <w:pPr>
        <w:keepNext/>
        <w:spacing w:before="0" w:after="0" w:line="360" w:lineRule="auto"/>
        <w:rPr>
          <w:color w:val="000000"/>
        </w:rPr>
      </w:pPr>
      <w:r>
        <w:rPr>
          <w:color w:val="000000"/>
        </w:rPr>
        <w:t>Po wejściu pochylnią należy kierować się wzdłuż budynku.</w:t>
      </w:r>
    </w:p>
    <w:p w14:paraId="7AF33160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67EB894" wp14:editId="367BDDCF">
            <wp:extent cx="2844000" cy="2844000"/>
            <wp:effectExtent l="0" t="0" r="0" b="0"/>
            <wp:docPr id="2108215389" name="image60.jpg" descr="chodnik przy ścianie budynk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 descr="chodnik przy ścianie budynku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48F91216" wp14:editId="16379F33">
            <wp:extent cx="2844000" cy="2844000"/>
            <wp:effectExtent l="0" t="0" r="0" b="0"/>
            <wp:docPr id="2108215391" name="image62.jpg" descr="po lewej stronie wejście do budynk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 descr="po lewej stronie wejście do budynku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BA2E5A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>Wejście do budynku znajduje się po lewej stronie.</w:t>
      </w:r>
    </w:p>
    <w:p w14:paraId="279123EA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6EE32CC2" wp14:editId="1C390863">
            <wp:extent cx="2844000" cy="2844000"/>
            <wp:effectExtent l="0" t="0" r="0" b="0"/>
            <wp:docPr id="2108215393" name="image59.jpg" descr="drzwi do budynk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 descr="drzwi do budynku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530385D2" wp14:editId="4931AA8C">
            <wp:extent cx="2844000" cy="2844000"/>
            <wp:effectExtent l="0" t="0" r="0" b="0"/>
            <wp:docPr id="2108215394" name="image58.jpg" descr="wysoki próg na wejści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 descr="wysoki próg na wejściu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1B8D18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 xml:space="preserve">Uwaga! Utrudnieniem na wejściu może być wysoki próg. (powyżej 2 cm) </w:t>
      </w:r>
    </w:p>
    <w:p w14:paraId="6A009753" w14:textId="77777777" w:rsidR="006778C0" w:rsidRDefault="00000000">
      <w:pPr>
        <w:spacing w:before="0" w:after="0" w:line="360" w:lineRule="auto"/>
      </w:pPr>
      <w:r>
        <w:rPr>
          <w:color w:val="000000"/>
        </w:rPr>
        <w:t xml:space="preserve"> Jeśli potrzebujesz asysty przy wejściu do budynku A, możesz zgłosić taką potrzebę - napisz na adres </w:t>
      </w:r>
      <w:hyperlink r:id="rId26">
        <w:r w:rsidR="006778C0">
          <w:rPr>
            <w:color w:val="0563C1"/>
            <w:u w:val="single"/>
          </w:rPr>
          <w:t>dostepnosc@chopin.edu.pl</w:t>
        </w:r>
      </w:hyperlink>
      <w:r>
        <w:t>.</w:t>
      </w:r>
    </w:p>
    <w:p w14:paraId="33BA418A" w14:textId="77777777" w:rsidR="006778C0" w:rsidRDefault="00000000">
      <w:pPr>
        <w:spacing w:before="0" w:after="0" w:line="360" w:lineRule="auto"/>
      </w:pPr>
      <w:r>
        <w:t>Po wejściu do budynku po lewej stronie znajdziesz windę</w:t>
      </w:r>
    </w:p>
    <w:p w14:paraId="0B7124AD" w14:textId="77777777" w:rsidR="006778C0" w:rsidRDefault="00000000">
      <w:pPr>
        <w:spacing w:before="0" w:after="0" w:line="360" w:lineRule="auto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1688DDC" wp14:editId="7316F1F5">
            <wp:extent cx="2844000" cy="2844000"/>
            <wp:effectExtent l="0" t="0" r="0" b="0"/>
            <wp:docPr id="2108215395" name="image68.jpg" descr="strefa wejścia, hol, po lewej stronie wind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 descr="strefa wejścia, hol, po lewej stronie winda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524D3751" wp14:editId="77500D3E">
            <wp:extent cx="2844000" cy="2844000"/>
            <wp:effectExtent l="0" t="0" r="0" b="0"/>
            <wp:docPr id="2108215396" name="image35.jpg" descr="przeszklona kabina wind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 descr="przeszklona kabina windy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98B6A6" w14:textId="4B39F31D" w:rsidR="006778C0" w:rsidRDefault="00000000">
      <w:pPr>
        <w:spacing w:before="0" w:after="0" w:line="360" w:lineRule="auto"/>
        <w:rPr>
          <w:color w:val="000000"/>
        </w:rPr>
      </w:pPr>
      <w:r>
        <w:rPr>
          <w:color w:val="000000"/>
        </w:rPr>
        <w:t>Windą należy wjechać do góry na parter. Po wyjściu z windy należy kierować się w prawo, do</w:t>
      </w:r>
      <w:r w:rsidR="00512A95">
        <w:rPr>
          <w:color w:val="000000"/>
        </w:rPr>
        <w:t> </w:t>
      </w:r>
      <w:r>
        <w:rPr>
          <w:color w:val="000000"/>
        </w:rPr>
        <w:t>recepcji.</w:t>
      </w:r>
    </w:p>
    <w:p w14:paraId="13A3C1D1" w14:textId="77777777" w:rsidR="006778C0" w:rsidRDefault="00000000">
      <w:pPr>
        <w:spacing w:before="0" w:after="160"/>
        <w:rPr>
          <w:i/>
          <w:iCs/>
          <w:color w:val="000000"/>
        </w:rPr>
      </w:pPr>
      <w:r>
        <w:t xml:space="preserve"> </w:t>
      </w:r>
      <w:r>
        <w:br w:type="page"/>
      </w:r>
    </w:p>
    <w:p w14:paraId="0C4F3BA8" w14:textId="22860302" w:rsidR="006778C0" w:rsidRDefault="00000000">
      <w:pPr>
        <w:pStyle w:val="Nagwek3"/>
      </w:pPr>
      <w:bookmarkStart w:id="3" w:name="_heading=h.v4svti1quwfu" w:colFirst="0" w:colLast="0"/>
      <w:bookmarkEnd w:id="3"/>
      <w:r>
        <w:lastRenderedPageBreak/>
        <w:t>Strefa wejściowa</w:t>
      </w:r>
      <w:r w:rsidR="00A3674B">
        <w:t xml:space="preserve"> (wejście główne)</w:t>
      </w:r>
    </w:p>
    <w:p w14:paraId="56B04F82" w14:textId="77777777" w:rsidR="006778C0" w:rsidRDefault="00000000">
      <w:r>
        <w:t>Od wejścia głównego po prawej jest recepcja. Tam też będzie czynna szatnia. W recepcji zainstalowana jest pętla indukcyjna.</w:t>
      </w:r>
    </w:p>
    <w:p w14:paraId="44E6FFE6" w14:textId="77777777" w:rsidR="006778C0" w:rsidRDefault="00000000">
      <w:r>
        <w:rPr>
          <w:noProof/>
        </w:rPr>
        <w:drawing>
          <wp:inline distT="0" distB="0" distL="0" distR="0" wp14:anchorId="5518F62A" wp14:editId="0CFF1004">
            <wp:extent cx="2844000" cy="2844000"/>
            <wp:effectExtent l="0" t="0" r="0" b="0"/>
            <wp:docPr id="2108215356" name="image30.jpg" descr="biała lada recepc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 descr="biała lada recepcji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F3F3F1" w14:textId="77777777" w:rsidR="006778C0" w:rsidRDefault="00000000">
      <w:r>
        <w:t xml:space="preserve">W strefie wejścia będzie stał stolik Samorządu Studenckiego. Tam otrzymasz identyfikator z wypisanym ręcznie Twoim imieniem. Identyfikator oznacza, że jesteś osobą uczestniczącą w Dniu Otwartym </w:t>
      </w:r>
      <w:proofErr w:type="spellStart"/>
      <w:r>
        <w:t>UMFC</w:t>
      </w:r>
      <w:proofErr w:type="spellEnd"/>
      <w:r>
        <w:t>.</w:t>
      </w:r>
    </w:p>
    <w:p w14:paraId="65E25923" w14:textId="77777777" w:rsidR="006778C0" w:rsidRDefault="00000000">
      <w:pPr>
        <w:pStyle w:val="Nagwek3"/>
      </w:pPr>
      <w:r>
        <w:t>Informacja o rozkładzie pomieszczeń</w:t>
      </w:r>
    </w:p>
    <w:p w14:paraId="378285D5" w14:textId="77777777" w:rsidR="006778C0" w:rsidRDefault="00000000">
      <w:pPr>
        <w:rPr>
          <w:color w:val="000000"/>
        </w:rPr>
      </w:pPr>
      <w:r>
        <w:rPr>
          <w:color w:val="000000"/>
        </w:rPr>
        <w:t xml:space="preserve">Na każdej kondygnacji w budynku znajduje się </w:t>
      </w:r>
      <w:proofErr w:type="spellStart"/>
      <w:r>
        <w:rPr>
          <w:color w:val="000000"/>
        </w:rPr>
        <w:t>tyfloplan</w:t>
      </w:r>
      <w:proofErr w:type="spellEnd"/>
      <w:r>
        <w:rPr>
          <w:color w:val="000000"/>
        </w:rPr>
        <w:t xml:space="preserve"> (wypukły plan). Pokazuje on rozmieszczenie pomieszczeń na danej kondygnacji.</w:t>
      </w:r>
    </w:p>
    <w:p w14:paraId="2555085C" w14:textId="542D8923" w:rsidR="006778C0" w:rsidRDefault="00000000">
      <w:pPr>
        <w:spacing w:before="0" w:after="160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03BAD73" wp14:editId="6B0671C8">
            <wp:extent cx="2880000" cy="2844000"/>
            <wp:effectExtent l="0" t="952" r="0" b="0"/>
            <wp:docPr id="2108215357" name="image26.jpg" descr="tyfloplan parteru (białe wypukłe oznaczenia na czarnym tle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 descr="tyfloplan parteru (białe wypukłe oznaczenia na czarnym tle)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80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76779">
        <w:rPr>
          <w:color w:val="000000"/>
        </w:rPr>
        <w:t xml:space="preserve"> </w:t>
      </w:r>
      <w:r>
        <w:rPr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 wp14:anchorId="45608A2B" wp14:editId="57D58A17">
            <wp:extent cx="2844000" cy="2844000"/>
            <wp:effectExtent l="0" t="0" r="0" b="0"/>
            <wp:docPr id="2108215358" name="image22.jpg" descr="tyfloplan piętra 1 (białe wypukłe oznaczenia na czarnym tle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tyfloplan piętra 1 (białe wypukłe oznaczenia na czarnym tle)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EFD111" w14:textId="71CDE969" w:rsidR="006778C0" w:rsidRDefault="00000000">
      <w:pPr>
        <w:spacing w:before="0" w:after="160"/>
        <w:rPr>
          <w:color w:val="000000"/>
        </w:rPr>
      </w:pPr>
      <w:r>
        <w:rPr>
          <w:color w:val="000000"/>
        </w:rPr>
        <w:lastRenderedPageBreak/>
        <w:t xml:space="preserve">Pomocy w odnajdywaniu </w:t>
      </w:r>
      <w:proofErr w:type="spellStart"/>
      <w:r>
        <w:rPr>
          <w:color w:val="000000"/>
        </w:rPr>
        <w:t>sal</w:t>
      </w:r>
      <w:proofErr w:type="spellEnd"/>
      <w:r>
        <w:rPr>
          <w:color w:val="000000"/>
        </w:rPr>
        <w:t xml:space="preserve"> będą udzielać na miejscu studenci / pracownicy </w:t>
      </w:r>
      <w:proofErr w:type="spellStart"/>
      <w:r>
        <w:rPr>
          <w:color w:val="000000"/>
        </w:rPr>
        <w:t>UMFC</w:t>
      </w:r>
      <w:proofErr w:type="spellEnd"/>
      <w:r>
        <w:rPr>
          <w:color w:val="000000"/>
        </w:rPr>
        <w:t>.</w:t>
      </w:r>
    </w:p>
    <w:p w14:paraId="1834752F" w14:textId="77777777" w:rsidR="006778C0" w:rsidRDefault="00000000">
      <w:pPr>
        <w:pStyle w:val="Nagwek3"/>
        <w:ind w:firstLine="708"/>
      </w:pPr>
      <w:bookmarkStart w:id="4" w:name="_heading=h.c9gnmk9trap2" w:colFirst="0" w:colLast="0"/>
      <w:bookmarkEnd w:id="4"/>
      <w:r>
        <w:t>Szatnia</w:t>
      </w:r>
    </w:p>
    <w:p w14:paraId="2F80573B" w14:textId="77777777" w:rsidR="006778C0" w:rsidRDefault="00000000">
      <w:pPr>
        <w:rPr>
          <w:color w:val="000000"/>
        </w:rPr>
      </w:pPr>
      <w:r>
        <w:rPr>
          <w:color w:val="000000"/>
        </w:rPr>
        <w:t>Szatnia znajduje się w recepcji. Będzie tam osoba obsługująca szatnię.</w:t>
      </w:r>
    </w:p>
    <w:p w14:paraId="699F2D06" w14:textId="77777777" w:rsidR="006778C0" w:rsidRDefault="00000000">
      <w:r>
        <w:rPr>
          <w:noProof/>
        </w:rPr>
        <w:drawing>
          <wp:inline distT="114300" distB="114300" distL="114300" distR="114300" wp14:anchorId="010E2F45" wp14:editId="5909CA80">
            <wp:extent cx="2844000" cy="3427081"/>
            <wp:effectExtent l="0" t="0" r="0" b="2540"/>
            <wp:docPr id="2108215340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34270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8F4108" w14:textId="77777777" w:rsidR="006778C0" w:rsidRDefault="00000000">
      <w:pPr>
        <w:pStyle w:val="Nagwek3"/>
        <w:ind w:firstLine="708"/>
      </w:pPr>
      <w:bookmarkStart w:id="5" w:name="_heading=h.kwzpx7adfg9y" w:colFirst="0" w:colLast="0"/>
      <w:bookmarkEnd w:id="5"/>
      <w:r>
        <w:t>Winda</w:t>
      </w:r>
    </w:p>
    <w:p w14:paraId="04BEA16F" w14:textId="77777777" w:rsidR="006778C0" w:rsidRDefault="00000000">
      <w:pPr>
        <w:spacing w:before="0" w:after="160"/>
        <w:rPr>
          <w:color w:val="000000"/>
        </w:rPr>
      </w:pPr>
      <w:r>
        <w:rPr>
          <w:color w:val="000000"/>
        </w:rPr>
        <w:t>Winda zapewnia dostęp do każdej kondygnacji w budynku. Winda jest udźwiękowiona. Na panelu sterowania przyciski kondygnacyjne mają wypukłe cyfry oraz mają oznaczenia w alfabecie Braille’a.</w:t>
      </w:r>
    </w:p>
    <w:p w14:paraId="2043C46A" w14:textId="77777777" w:rsidR="006778C0" w:rsidRDefault="00000000">
      <w:pPr>
        <w:spacing w:before="0" w:after="160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C05ECD8" wp14:editId="4A5BDB8B">
            <wp:extent cx="2844000" cy="2844000"/>
            <wp:effectExtent l="0" t="0" r="0" b="0"/>
            <wp:docPr id="2108215359" name="image35.jpg" descr="przeszklona kabina windy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 descr="przeszklona kabina windy 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41024727" wp14:editId="0F706CFA">
            <wp:extent cx="2844000" cy="2844000"/>
            <wp:effectExtent l="0" t="0" r="0" b="0"/>
            <wp:docPr id="2108215360" name="image32.jpg" descr="panel sterowania windy - dużo przyciski, czarne cyfry i oznaczenia w Brajl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 descr="panel sterowania windy - dużo przyciski, czarne cyfry i oznaczenia w Brajlu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D9FDD3" w14:textId="6BCACB9E" w:rsidR="006778C0" w:rsidRPr="00B91F7C" w:rsidRDefault="00000000">
      <w:pPr>
        <w:spacing w:before="0" w:after="160"/>
        <w:rPr>
          <w:color w:val="000000"/>
        </w:rPr>
      </w:pPr>
      <w:r>
        <w:rPr>
          <w:color w:val="000000"/>
        </w:rPr>
        <w:lastRenderedPageBreak/>
        <w:t>W przypadku wejścia do budynku dostępnym wejściem (z pochylni), znajdujesz się na kondygnacji -1. Aby wjechać windą na parter trzeba wcisnąć kondygnację 0.</w:t>
      </w:r>
    </w:p>
    <w:p w14:paraId="55EB5AAC" w14:textId="77777777" w:rsidR="006778C0" w:rsidRDefault="00000000">
      <w:pPr>
        <w:pStyle w:val="Nagwek3"/>
        <w:ind w:firstLine="708"/>
      </w:pPr>
      <w:bookmarkStart w:id="6" w:name="_heading=h.dh8kftd21m7i" w:colFirst="0" w:colLast="0"/>
      <w:bookmarkEnd w:id="6"/>
      <w:r>
        <w:t>Toalety</w:t>
      </w:r>
    </w:p>
    <w:p w14:paraId="41025C37" w14:textId="77777777" w:rsidR="006778C0" w:rsidRDefault="00000000">
      <w:r>
        <w:t>Na parterze za windą znajdują się toalety. Obie toalety – żeńska i męska – są dostosowane dla osób z niepełnosprawnościami. To jedyne dostosowane toalety w budynku.</w:t>
      </w:r>
    </w:p>
    <w:p w14:paraId="12987AC2" w14:textId="77777777" w:rsidR="006778C0" w:rsidRDefault="00000000">
      <w:r>
        <w:rPr>
          <w:noProof/>
        </w:rPr>
        <w:drawing>
          <wp:inline distT="0" distB="0" distL="0" distR="0" wp14:anchorId="67116312" wp14:editId="2112A8D8">
            <wp:extent cx="2844000" cy="2844000"/>
            <wp:effectExtent l="0" t="0" r="0" b="0"/>
            <wp:docPr id="2108215361" name="image43.jpg" descr="korytarz, po prawej stronie drzwi do toalety żeńskiej i męskiej, obie toalety dostosowane dla osób z niepełnosprawnoscią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 descr="korytarz, po prawej stronie drzwi do toalety żeńskiej i męskiej, obie toalety dostosowane dla osób z niepełnosprawnoscią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3E4313F" wp14:editId="4442225E">
            <wp:extent cx="1174138" cy="2844000"/>
            <wp:effectExtent l="0" t="0" r="0" b="0"/>
            <wp:docPr id="2108215362" name="image29.png" descr="oznaczenia toalet - czarne ikony na szarym tl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oznaczenia toalet - czarne ikony na szarym tle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74138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AA109B" w14:textId="77777777" w:rsidR="006778C0" w:rsidRDefault="00000000">
      <w:r>
        <w:t>Standardowe toalety znajdują się na każdej kondygnacji.</w:t>
      </w:r>
    </w:p>
    <w:p w14:paraId="5D4C09FC" w14:textId="77777777" w:rsidR="006778C0" w:rsidRDefault="00000000">
      <w:pPr>
        <w:rPr>
          <w:color w:val="000000"/>
        </w:rPr>
      </w:pPr>
      <w:r>
        <w:br w:type="page"/>
      </w:r>
    </w:p>
    <w:p w14:paraId="4927F62B" w14:textId="77777777" w:rsidR="006778C0" w:rsidRDefault="00000000">
      <w:pPr>
        <w:pStyle w:val="Nagwek2"/>
      </w:pPr>
      <w:bookmarkStart w:id="7" w:name="_heading=h.ghekgsyxbv8f" w:colFirst="0" w:colLast="0"/>
      <w:bookmarkEnd w:id="7"/>
      <w:r>
        <w:lastRenderedPageBreak/>
        <w:t>Budynek B</w:t>
      </w:r>
    </w:p>
    <w:p w14:paraId="1D1B9F7F" w14:textId="77777777" w:rsidR="006778C0" w:rsidRDefault="00000000">
      <w:r>
        <w:rPr>
          <w:noProof/>
        </w:rPr>
        <w:drawing>
          <wp:inline distT="0" distB="0" distL="0" distR="0" wp14:anchorId="382D39E1" wp14:editId="3A123C63">
            <wp:extent cx="3600000" cy="3600000"/>
            <wp:effectExtent l="0" t="0" r="0" b="0"/>
            <wp:docPr id="2108215363" name="image34.jpg" descr="widok na budynek 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 descr="widok na budynek B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14:paraId="47C296BD" w14:textId="77777777" w:rsidR="006778C0" w:rsidRDefault="00000000">
      <w:pPr>
        <w:pStyle w:val="Nagwek3"/>
      </w:pPr>
      <w:r>
        <w:t>Wejście główne</w:t>
      </w:r>
    </w:p>
    <w:p w14:paraId="0F1DB511" w14:textId="77777777" w:rsidR="006778C0" w:rsidRDefault="00000000">
      <w:r>
        <w:t>Wejście główne do budynku jest po schodach. Po prawej stronie wejścia znajduje się tabliczka z oznaczeniem budynku – Budynek B.</w:t>
      </w:r>
    </w:p>
    <w:p w14:paraId="01B80FF1" w14:textId="77777777" w:rsidR="006778C0" w:rsidRDefault="00000000">
      <w:r>
        <w:rPr>
          <w:noProof/>
        </w:rPr>
        <w:drawing>
          <wp:inline distT="0" distB="0" distL="0" distR="0" wp14:anchorId="68A37F06" wp14:editId="634CF9F2">
            <wp:extent cx="3600000" cy="3600000"/>
            <wp:effectExtent l="0" t="0" r="0" b="0"/>
            <wp:docPr id="2108215364" name="image45.jpg" descr="wejście główne do budynku jest po schodach z poręczam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 descr="wejście główne do budynku jest po schodach z poręczami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B1DA0EB" wp14:editId="5AB30F57">
            <wp:extent cx="3593872" cy="1872000"/>
            <wp:effectExtent l="0" t="0" r="0" b="0"/>
            <wp:docPr id="2108215365" name="image33.jpg" descr="czerwona tabliczka z oznaczeniem budynku 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 descr="czerwona tabliczka z oznaczeniem budynku B"/>
                    <pic:cNvPicPr preferRelativeResize="0"/>
                  </pic:nvPicPr>
                  <pic:blipFill>
                    <a:blip r:embed="rId38"/>
                    <a:srcRect t="20892" b="270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3872" cy="18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483DF6" w14:textId="77777777" w:rsidR="006778C0" w:rsidRDefault="00000000">
      <w:pPr>
        <w:pStyle w:val="Nagwek3"/>
      </w:pPr>
      <w:r>
        <w:lastRenderedPageBreak/>
        <w:t>Wejście dostępne</w:t>
      </w:r>
    </w:p>
    <w:p w14:paraId="277DBCB2" w14:textId="77777777" w:rsidR="006778C0" w:rsidRDefault="00000000">
      <w:pPr>
        <w:rPr>
          <w:color w:val="000000"/>
        </w:rPr>
      </w:pPr>
      <w:r>
        <w:rPr>
          <w:color w:val="000000"/>
        </w:rPr>
        <w:t>Dostępne wejście z pochylnią jest z drugiej strony budynku. Na pochylnię można się dostać z miejsca parkingowego dla osoby z niepełnosprawnością.</w:t>
      </w:r>
    </w:p>
    <w:p w14:paraId="09BB3AB2" w14:textId="75A0732B" w:rsidR="00B91F7C" w:rsidRDefault="00B91F7C" w:rsidP="00B91F7C">
      <w:pPr>
        <w:spacing w:before="0" w:after="0" w:line="360" w:lineRule="auto"/>
      </w:pPr>
      <w:r>
        <w:t xml:space="preserve">Miejsce parkingowe na obniżony krawężnik, jednak kratka ściekowa i odpływ do niej (powodujący różnicę wysokości między poziomem parkingu a poziomem chodnika) może stanowić utrudnienie. Jeśli potrzebujesz asysty w dotarciu do budynku, </w:t>
      </w:r>
      <w:r>
        <w:rPr>
          <w:color w:val="000000"/>
        </w:rPr>
        <w:t xml:space="preserve">możesz zgłosić taką potrzebę - napisz na adres </w:t>
      </w:r>
      <w:hyperlink r:id="rId39">
        <w:r>
          <w:rPr>
            <w:color w:val="0563C1"/>
            <w:u w:val="single"/>
          </w:rPr>
          <w:t>dostepnosc@chopin.edu.pl</w:t>
        </w:r>
      </w:hyperlink>
      <w:r>
        <w:t>.</w:t>
      </w:r>
    </w:p>
    <w:p w14:paraId="6BCDC3A2" w14:textId="20578176" w:rsidR="006778C0" w:rsidRDefault="00000000">
      <w:r>
        <w:rPr>
          <w:noProof/>
        </w:rPr>
        <w:drawing>
          <wp:inline distT="114300" distB="114300" distL="114300" distR="114300" wp14:anchorId="226070BF" wp14:editId="2102282E">
            <wp:extent cx="2476817" cy="3312000"/>
            <wp:effectExtent l="0" t="0" r="0" b="3175"/>
            <wp:docPr id="210821534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817" cy="331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B91F7C">
        <w:t xml:space="preserve">  </w:t>
      </w:r>
      <w:r>
        <w:rPr>
          <w:noProof/>
        </w:rPr>
        <w:drawing>
          <wp:inline distT="114300" distB="114300" distL="114300" distR="114300" wp14:anchorId="5EE3C601" wp14:editId="5D810BEF">
            <wp:extent cx="2495867" cy="3312000"/>
            <wp:effectExtent l="0" t="0" r="0" b="3175"/>
            <wp:docPr id="2108215339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867" cy="331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208711" w14:textId="7FF1C205" w:rsidR="006778C0" w:rsidRDefault="00000000">
      <w:r>
        <w:rPr>
          <w:noProof/>
        </w:rPr>
        <w:drawing>
          <wp:inline distT="114300" distB="114300" distL="114300" distR="114300" wp14:anchorId="418A0A49" wp14:editId="56512AC0">
            <wp:extent cx="2422080" cy="3240000"/>
            <wp:effectExtent l="0" t="0" r="0" b="0"/>
            <wp:docPr id="210821536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2080" cy="32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B91F7C">
        <w:t xml:space="preserve">  </w:t>
      </w:r>
      <w:r>
        <w:rPr>
          <w:noProof/>
        </w:rPr>
        <w:drawing>
          <wp:inline distT="0" distB="0" distL="0" distR="0" wp14:anchorId="50258F98" wp14:editId="0CCA4F04">
            <wp:extent cx="3239378" cy="2538926"/>
            <wp:effectExtent l="7303" t="0" r="6667" b="6668"/>
            <wp:docPr id="2108215341" name="image5.jpg" descr="zejście z pochylni do drzwi do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zejście z pochylni do drzwi do budynku"/>
                    <pic:cNvPicPr preferRelativeResize="0"/>
                  </pic:nvPicPr>
                  <pic:blipFill rotWithShape="1">
                    <a:blip r:embed="rId43"/>
                    <a:srcRect t="15870" b="575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0000" cy="2539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</w:p>
    <w:p w14:paraId="17EA6F12" w14:textId="42ECE1F6" w:rsidR="006778C0" w:rsidRDefault="00000000">
      <w:r>
        <w:lastRenderedPageBreak/>
        <w:t>Jeśli drzwi będą zamknięte, należy zadzwonić domofonem - drugi przycisk od góry “Portiernia Budynek B”</w:t>
      </w:r>
      <w:r w:rsidR="00FA687C">
        <w:t>. Osoba z personelu zejdzie otworzyć Ci drzwi i poprowadzi dalej.</w:t>
      </w:r>
    </w:p>
    <w:p w14:paraId="652C7BDB" w14:textId="3B55C16D" w:rsidR="006778C0" w:rsidRDefault="00000000">
      <w:r>
        <w:rPr>
          <w:noProof/>
        </w:rPr>
        <w:drawing>
          <wp:inline distT="114300" distB="114300" distL="114300" distR="114300" wp14:anchorId="0023A292" wp14:editId="4E3686BC">
            <wp:extent cx="2667317" cy="3312000"/>
            <wp:effectExtent l="0" t="0" r="0" b="3175"/>
            <wp:docPr id="2108215353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317" cy="331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C7579">
        <w:t xml:space="preserve">  </w:t>
      </w:r>
      <w:r w:rsidR="000C7579">
        <w:rPr>
          <w:noProof/>
        </w:rPr>
        <w:drawing>
          <wp:inline distT="114300" distB="114300" distL="114300" distR="114300" wp14:anchorId="63EA4564" wp14:editId="38A8D1B1">
            <wp:extent cx="2738755" cy="2893419"/>
            <wp:effectExtent l="0" t="0" r="4445" b="2540"/>
            <wp:docPr id="2108215351" name="image28.png" descr="domofon przy wejściu dostępnym do budynku B. Na domofonie drugi przycisk od góry to &quot;Portiernia Budynek B&quot;, gdzie należy zadzwoni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domofon przy wejściu dostępnym do budynku B. Na domofonie drugi przycisk od góry to &quot;Portiernia Budynek B&quot;, gdzie należy zadzwonić"/>
                    <pic:cNvPicPr preferRelativeResize="0"/>
                  </pic:nvPicPr>
                  <pic:blipFill rotWithShape="1">
                    <a:blip r:embed="rId45"/>
                    <a:srcRect r="18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27" cy="2906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D4F5E" w14:textId="3F8152C3" w:rsidR="006778C0" w:rsidRDefault="00000000">
      <w:r>
        <w:rPr>
          <w:noProof/>
        </w:rPr>
        <w:drawing>
          <wp:inline distT="114300" distB="114300" distL="114300" distR="114300" wp14:anchorId="63087AEF" wp14:editId="57610368">
            <wp:extent cx="2686367" cy="3506105"/>
            <wp:effectExtent l="0" t="0" r="0" b="0"/>
            <wp:docPr id="2108215326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6367" cy="3506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C7579">
        <w:t xml:space="preserve">  </w:t>
      </w:r>
      <w:r w:rsidR="000C7579">
        <w:rPr>
          <w:noProof/>
        </w:rPr>
        <w:drawing>
          <wp:inline distT="114300" distB="114300" distL="114300" distR="114300" wp14:anchorId="044A626F" wp14:editId="6D98CF01">
            <wp:extent cx="2713575" cy="3492000"/>
            <wp:effectExtent l="0" t="0" r="0" b="0"/>
            <wp:docPr id="2108215336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3575" cy="349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BABA38" w14:textId="510E7535" w:rsidR="006778C0" w:rsidRDefault="00000000">
      <w:pPr>
        <w:pStyle w:val="Nagwek3"/>
      </w:pPr>
      <w:r>
        <w:lastRenderedPageBreak/>
        <w:t>Strefa wejściowa</w:t>
      </w:r>
      <w:r w:rsidR="000C7579">
        <w:t xml:space="preserve"> (wejście główne)</w:t>
      </w:r>
    </w:p>
    <w:p w14:paraId="6486AD7D" w14:textId="77777777" w:rsidR="006778C0" w:rsidRDefault="00000000">
      <w:r>
        <w:rPr>
          <w:noProof/>
        </w:rPr>
        <w:drawing>
          <wp:inline distT="0" distB="0" distL="0" distR="0" wp14:anchorId="31692D2C" wp14:editId="2AF6B2B3">
            <wp:extent cx="3505710" cy="3600000"/>
            <wp:effectExtent l="0" t="0" r="0" b="0"/>
            <wp:docPr id="2108215343" name="image8.png" descr="strefa wejścia do budynku, szary podłużny dywan, po obu stronach białe filary, przy filarze po lewej stronie stoi tyflopla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strefa wejścia do budynku, szary podłużny dywan, po obu stronach białe filary, przy filarze po lewej stronie stoi tyfloplan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571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BA88A0" w14:textId="77777777" w:rsidR="006778C0" w:rsidRDefault="00000000">
      <w:r>
        <w:t xml:space="preserve">W strefie wejściowej po lewej stronie znajduje się </w:t>
      </w:r>
      <w:proofErr w:type="spellStart"/>
      <w:r>
        <w:t>tyfloplan</w:t>
      </w:r>
      <w:proofErr w:type="spellEnd"/>
      <w:r>
        <w:t xml:space="preserve"> z rozkładem pomieszczeń na parterze. Po prawej stronie znajduje się recepcja.</w:t>
      </w:r>
    </w:p>
    <w:p w14:paraId="18183167" w14:textId="77777777" w:rsidR="006778C0" w:rsidRDefault="00000000">
      <w:r>
        <w:rPr>
          <w:noProof/>
        </w:rPr>
        <w:drawing>
          <wp:inline distT="0" distB="0" distL="0" distR="0" wp14:anchorId="55323BF7" wp14:editId="033362C1">
            <wp:extent cx="3600000" cy="3600000"/>
            <wp:effectExtent l="0" t="0" r="0" b="0"/>
            <wp:docPr id="2108215344" name="image12.jpg" descr="biała lada recepcji, z tyłu logo uczeln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biała lada recepcji, z tyłu logo uczelni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2BF6A2" w14:textId="77777777" w:rsidR="006778C0" w:rsidRDefault="00000000">
      <w:r>
        <w:t>W recepcji zainstalowana jest pętla indukcyjna.</w:t>
      </w:r>
    </w:p>
    <w:p w14:paraId="78A1AA39" w14:textId="77777777" w:rsidR="006778C0" w:rsidRDefault="00000000">
      <w:pPr>
        <w:pStyle w:val="Nagwek3"/>
      </w:pPr>
      <w:r>
        <w:lastRenderedPageBreak/>
        <w:t>Informacja o rozkładzie pomieszczeń</w:t>
      </w:r>
    </w:p>
    <w:p w14:paraId="6D0C32D5" w14:textId="77777777" w:rsidR="006778C0" w:rsidRDefault="00000000">
      <w:pPr>
        <w:rPr>
          <w:color w:val="000000"/>
        </w:rPr>
      </w:pPr>
      <w:r>
        <w:rPr>
          <w:color w:val="000000"/>
        </w:rPr>
        <w:t xml:space="preserve">Na każdej kondygnacji w budynku znajduje się </w:t>
      </w:r>
      <w:proofErr w:type="spellStart"/>
      <w:r>
        <w:rPr>
          <w:color w:val="000000"/>
        </w:rPr>
        <w:t>tyfloplan</w:t>
      </w:r>
      <w:proofErr w:type="spellEnd"/>
      <w:r>
        <w:rPr>
          <w:color w:val="000000"/>
        </w:rPr>
        <w:t xml:space="preserve"> (wypukły plan). Pokazuje on rozmieszczenie pomieszczeń na danej kondygnacji.</w:t>
      </w:r>
    </w:p>
    <w:p w14:paraId="08070567" w14:textId="77777777" w:rsidR="006778C0" w:rsidRDefault="00000000">
      <w:r>
        <w:rPr>
          <w:noProof/>
        </w:rPr>
        <w:drawing>
          <wp:inline distT="0" distB="0" distL="0" distR="0" wp14:anchorId="6560286E" wp14:editId="34FBE525">
            <wp:extent cx="2844000" cy="2844000"/>
            <wp:effectExtent l="0" t="0" r="0" b="0"/>
            <wp:docPr id="2108215345" name="image14.jpg" descr="tyfloplan z rozmieszczeniem pomieszczeń na parterz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tyfloplan z rozmieszczeniem pomieszczeń na parterze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114300" distB="114300" distL="114300" distR="114300" wp14:anchorId="3E929D79" wp14:editId="19B00D6A">
            <wp:extent cx="2544534" cy="2850644"/>
            <wp:effectExtent l="0" t="0" r="0" b="0"/>
            <wp:docPr id="2108215366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4534" cy="28506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66E2D0" w14:textId="77777777" w:rsidR="006778C0" w:rsidRDefault="00000000">
      <w:pPr>
        <w:pStyle w:val="Nagwek3"/>
      </w:pPr>
      <w:r>
        <w:t>Szatnia</w:t>
      </w:r>
    </w:p>
    <w:p w14:paraId="56180759" w14:textId="77777777" w:rsidR="006778C0" w:rsidRDefault="00000000">
      <w:r>
        <w:t xml:space="preserve">Szatnia znajduje się w recepcji. </w:t>
      </w:r>
      <w:r>
        <w:rPr>
          <w:color w:val="000000"/>
        </w:rPr>
        <w:t>Będzie tam osoba obsługująca szatnię.</w:t>
      </w:r>
    </w:p>
    <w:p w14:paraId="72DECD9A" w14:textId="77777777" w:rsidR="006778C0" w:rsidRDefault="00000000">
      <w:r>
        <w:rPr>
          <w:noProof/>
        </w:rPr>
        <w:drawing>
          <wp:inline distT="0" distB="0" distL="0" distR="0" wp14:anchorId="11FF68E9" wp14:editId="0E687E7A">
            <wp:extent cx="3600000" cy="3600000"/>
            <wp:effectExtent l="0" t="0" r="0" b="0"/>
            <wp:docPr id="2108215346" name="image9.jpg" descr="szatnia za ladą recepcj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szatnia za ladą recepcji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8278D7" w14:textId="77777777" w:rsidR="006778C0" w:rsidRDefault="00000000">
      <w:pPr>
        <w:pStyle w:val="Nagwek3"/>
      </w:pPr>
      <w:r>
        <w:lastRenderedPageBreak/>
        <w:t xml:space="preserve">Winda </w:t>
      </w:r>
    </w:p>
    <w:p w14:paraId="7062BF85" w14:textId="77777777" w:rsidR="006778C0" w:rsidRDefault="00000000">
      <w:r>
        <w:t>W budynku można skorzystać z windy – znajduje się ona w strefie wejścia po lewej stronie (naprzeciwko recepcji). W tym celu należy poprosić osobę z recepcji o obsłużenie windy.</w:t>
      </w:r>
    </w:p>
    <w:p w14:paraId="175A5558" w14:textId="77777777" w:rsidR="006778C0" w:rsidRDefault="00000000">
      <w:r>
        <w:rPr>
          <w:noProof/>
        </w:rPr>
        <w:drawing>
          <wp:inline distT="0" distB="0" distL="0" distR="0" wp14:anchorId="59C8BAE7" wp14:editId="04B70CAF">
            <wp:extent cx="2844000" cy="2844000"/>
            <wp:effectExtent l="0" t="0" r="0" b="0"/>
            <wp:docPr id="2108215347" name="image16.jpg" descr="wejście do windy po lewej stronie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wejście do windy po lewej stronie 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88C68A" w14:textId="77777777" w:rsidR="006778C0" w:rsidRDefault="00000000">
      <w:pPr>
        <w:pStyle w:val="Nagwek3"/>
      </w:pPr>
      <w:r>
        <w:t xml:space="preserve">Toalety </w:t>
      </w:r>
    </w:p>
    <w:p w14:paraId="3D359777" w14:textId="77777777" w:rsidR="006778C0" w:rsidRDefault="00000000">
      <w:pPr>
        <w:rPr>
          <w:color w:val="000000"/>
        </w:rPr>
      </w:pPr>
      <w:r>
        <w:rPr>
          <w:color w:val="000000"/>
        </w:rPr>
        <w:t>Na parterze budynku za recepcją znajdują się toalety. Pierwsza z lewej (naprzeciwko recepcji) jest toaleta dostosowana dla osób z niepełnosprawnościami. To jedyna dostosowana toaleta w budynku.</w:t>
      </w:r>
    </w:p>
    <w:p w14:paraId="4C008978" w14:textId="77777777" w:rsidR="006778C0" w:rsidRDefault="00000000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D6E441A" wp14:editId="0A3791EF">
            <wp:extent cx="2844000" cy="2844000"/>
            <wp:effectExtent l="0" t="0" r="0" b="0"/>
            <wp:docPr id="2108215327" name="image4.jpg" descr="troje drzwi do toalet - pierwsza dostosowana dla osób z niepełnosprawnościami, następnie męska i żeńsk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troje drzwi do toalet - pierwsza dostosowana dla osób z niepełnosprawnościami, następnie męska i żeńska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</w:rPr>
        <w:drawing>
          <wp:inline distT="0" distB="0" distL="0" distR="0" wp14:anchorId="10E6344D" wp14:editId="6A712378">
            <wp:extent cx="2844000" cy="2844000"/>
            <wp:effectExtent l="0" t="0" r="0" b="0"/>
            <wp:docPr id="2108215328" name="image21.jpg" descr="oznaczenie toalety dla osób z niepełnosprawnościami - drewniana tabliczka z żółtym napisem &quot;toaleta&quot; z symbolem osoby z niepełnosprawnością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oznaczenie toalety dla osób z niepełnosprawnościami - drewniana tabliczka z żółtym napisem &quot;toaleta&quot; z symbolem osoby z niepełnosprawnością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A6A73F" w14:textId="77777777" w:rsidR="006778C0" w:rsidRDefault="00000000">
      <w:r>
        <w:t>Standardowe toalety znajdują się na każdej kondygnacji.</w:t>
      </w:r>
    </w:p>
    <w:p w14:paraId="536AEFE1" w14:textId="77777777" w:rsidR="006778C0" w:rsidRDefault="00000000">
      <w:pPr>
        <w:pStyle w:val="Nagwek2"/>
      </w:pPr>
      <w:r>
        <w:lastRenderedPageBreak/>
        <w:t xml:space="preserve">Zaplanowane wydarzenia podczas Dnia Otwartego </w:t>
      </w:r>
    </w:p>
    <w:p w14:paraId="48817C54" w14:textId="6319BE0C" w:rsidR="006778C0" w:rsidRDefault="00000000">
      <w:pPr>
        <w:rPr>
          <w:highlight w:val="cyan"/>
        </w:rPr>
      </w:pPr>
      <w:r>
        <w:t>Wydarzenia będą odbywały się od godziny 10 do 1</w:t>
      </w:r>
      <w:r w:rsidR="004C1BBB">
        <w:t>6</w:t>
      </w:r>
      <w:r>
        <w:t>. Od godziny 9.30 będzie działał Wydziałowy Punkt konsultacyjny.</w:t>
      </w:r>
    </w:p>
    <w:p w14:paraId="2A8B8A71" w14:textId="77777777" w:rsidR="006778C0" w:rsidRDefault="00000000">
      <w:r>
        <w:t>Zaplanowanie wydarzenia to:</w:t>
      </w:r>
    </w:p>
    <w:p w14:paraId="464AE86B" w14:textId="77777777" w:rsidR="006778C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lekcje pokazowe,</w:t>
      </w:r>
    </w:p>
    <w:p w14:paraId="42C322C5" w14:textId="77777777" w:rsidR="006778C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 w:after="0"/>
      </w:pPr>
      <w:r>
        <w:rPr>
          <w:color w:val="000000"/>
        </w:rPr>
        <w:t>konsultacje indywidualne u wybranego pedagoga,</w:t>
      </w:r>
    </w:p>
    <w:p w14:paraId="5319A77F" w14:textId="77777777" w:rsidR="006778C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 w:after="0"/>
      </w:pPr>
      <w:r>
        <w:rPr>
          <w:color w:val="000000"/>
        </w:rPr>
        <w:t>spotkania z dziekanami oraz kierownikami katedr,</w:t>
      </w:r>
    </w:p>
    <w:p w14:paraId="1A3B9B5D" w14:textId="77777777" w:rsidR="006778C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 w:after="0"/>
      </w:pPr>
      <w:r>
        <w:rPr>
          <w:color w:val="000000"/>
        </w:rPr>
        <w:t xml:space="preserve">spotkanie ze studentami z Samorządu Studentów </w:t>
      </w:r>
      <w:proofErr w:type="spellStart"/>
      <w:r>
        <w:rPr>
          <w:color w:val="000000"/>
        </w:rPr>
        <w:t>UMFC</w:t>
      </w:r>
      <w:proofErr w:type="spellEnd"/>
      <w:r>
        <w:t>.</w:t>
      </w:r>
    </w:p>
    <w:p w14:paraId="7BC40BA9" w14:textId="77777777" w:rsidR="006778C0" w:rsidRDefault="006778C0">
      <w:hyperlink r:id="rId56">
        <w:r>
          <w:rPr>
            <w:color w:val="0563C1"/>
            <w:u w:val="single"/>
          </w:rPr>
          <w:t>Link do szczegółowych informacji na temat Dnia Otwartego</w:t>
        </w:r>
      </w:hyperlink>
    </w:p>
    <w:p w14:paraId="2B003A2C" w14:textId="77777777" w:rsidR="006778C0" w:rsidRDefault="00000000">
      <w:pPr>
        <w:pStyle w:val="Nagwek3"/>
      </w:pPr>
      <w:r>
        <w:t>Miejsca poszczególnych wydarzeń</w:t>
      </w:r>
    </w:p>
    <w:p w14:paraId="42C4737D" w14:textId="77777777" w:rsidR="006778C0" w:rsidRDefault="00000000">
      <w:r>
        <w:t xml:space="preserve">Poszczególne wydarzenia będą odbywały się w różnych salach.  Sprawdź na </w:t>
      </w:r>
      <w:hyperlink r:id="rId57">
        <w:r w:rsidR="006778C0">
          <w:rPr>
            <w:color w:val="0563C1"/>
            <w:u w:val="single"/>
          </w:rPr>
          <w:t xml:space="preserve">stronie www Dni Otwartych w </w:t>
        </w:r>
        <w:proofErr w:type="spellStart"/>
        <w:r w:rsidR="006778C0">
          <w:rPr>
            <w:color w:val="0563C1"/>
            <w:u w:val="single"/>
          </w:rPr>
          <w:t>UMFC</w:t>
        </w:r>
        <w:proofErr w:type="spellEnd"/>
      </w:hyperlink>
      <w:r>
        <w:t xml:space="preserve">, w jakich salach będą odbywały się wydarzenia, które Cię interesują. </w:t>
      </w:r>
    </w:p>
    <w:p w14:paraId="058F6385" w14:textId="77777777" w:rsidR="006778C0" w:rsidRDefault="00000000">
      <w:r>
        <w:t xml:space="preserve">Na każdej kondygnacji znajdują się wypukłe plany, które pomogą Ci w odnajdywaniu poszczególnych </w:t>
      </w:r>
      <w:proofErr w:type="spellStart"/>
      <w:r>
        <w:t>sal</w:t>
      </w:r>
      <w:proofErr w:type="spellEnd"/>
      <w:r>
        <w:t>.</w:t>
      </w:r>
    </w:p>
    <w:p w14:paraId="68E9A860" w14:textId="77777777" w:rsidR="006778C0" w:rsidRDefault="00000000">
      <w:r>
        <w:rPr>
          <w:noProof/>
        </w:rPr>
        <w:drawing>
          <wp:inline distT="0" distB="0" distL="0" distR="0" wp14:anchorId="116AA6F6" wp14:editId="4393E237">
            <wp:extent cx="1959691" cy="3600000"/>
            <wp:effectExtent l="0" t="0" r="0" b="0"/>
            <wp:docPr id="2108215329" name="image6.jpg" descr="tyfloplan poziomu -1 budynku 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tyfloplan poziomu -1 budynku A"/>
                    <pic:cNvPicPr preferRelativeResize="0"/>
                  </pic:nvPicPr>
                  <pic:blipFill>
                    <a:blip r:embed="rId58"/>
                    <a:srcRect l="23102" t="4489" r="26302" b="256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59691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ED5A84" w14:textId="77777777" w:rsidR="006778C0" w:rsidRDefault="00000000">
      <w:r>
        <w:rPr>
          <w:noProof/>
        </w:rPr>
        <w:drawing>
          <wp:inline distT="0" distB="0" distL="0" distR="0" wp14:anchorId="1B5A3053" wp14:editId="6DFC998C">
            <wp:extent cx="1888378" cy="3600000"/>
            <wp:effectExtent l="0" t="0" r="0" b="0"/>
            <wp:docPr id="2108215330" name="image3.jpg" descr="tyfloplan parter budynek 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tyfloplan parter budynek A"/>
                    <pic:cNvPicPr preferRelativeResize="0"/>
                  </pic:nvPicPr>
                  <pic:blipFill>
                    <a:blip r:embed="rId59"/>
                    <a:srcRect l="21374" t="22502" r="45908" b="151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88378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B66C85" w14:textId="77777777" w:rsidR="006778C0" w:rsidRDefault="00000000">
      <w:r>
        <w:rPr>
          <w:noProof/>
        </w:rPr>
        <w:lastRenderedPageBreak/>
        <w:drawing>
          <wp:inline distT="0" distB="0" distL="0" distR="0" wp14:anchorId="0E9B6EF2" wp14:editId="7BFC00B8">
            <wp:extent cx="2744079" cy="3600000"/>
            <wp:effectExtent l="0" t="0" r="0" b="0"/>
            <wp:docPr id="2108215331" name="image20.jpg" descr="tyfloplan poziomu 1 budynek 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 descr="tyfloplan poziomu 1 budynek A"/>
                    <pic:cNvPicPr preferRelativeResize="0"/>
                  </pic:nvPicPr>
                  <pic:blipFill>
                    <a:blip r:embed="rId60"/>
                    <a:srcRect l="9967" r="1380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4079" cy="36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12B62E" w14:textId="3E01CFBA" w:rsidR="006778C0" w:rsidRPr="000C7579" w:rsidRDefault="00000000">
      <w:pPr>
        <w:rPr>
          <w:highlight w:val="cyan"/>
        </w:rPr>
      </w:pPr>
      <w:r>
        <w:rPr>
          <w:noProof/>
        </w:rPr>
        <w:drawing>
          <wp:inline distT="0" distB="0" distL="0" distR="0" wp14:anchorId="0DB485A3" wp14:editId="61777C2E">
            <wp:extent cx="3238148" cy="2546964"/>
            <wp:effectExtent l="0" t="0" r="0" b="0"/>
            <wp:docPr id="2108215332" name="image19.jpg" descr="tyfloplan parter budynek 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tyfloplan parter budynek B"/>
                    <pic:cNvPicPr preferRelativeResize="0"/>
                  </pic:nvPicPr>
                  <pic:blipFill>
                    <a:blip r:embed="rId61"/>
                    <a:srcRect t="18420" r="5914" b="756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38148" cy="25469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 w:rsidR="000C7579">
        <w:t xml:space="preserve">  </w:t>
      </w:r>
      <w:r w:rsidR="000C7579">
        <w:rPr>
          <w:noProof/>
        </w:rPr>
        <w:drawing>
          <wp:inline distT="114300" distB="114300" distL="114300" distR="114300" wp14:anchorId="71450A90" wp14:editId="00B32416">
            <wp:extent cx="2524442" cy="3232739"/>
            <wp:effectExtent l="0" t="0" r="0" b="0"/>
            <wp:docPr id="2108215350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442" cy="32327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E3D97A" w14:textId="77777777" w:rsidR="006778C0" w:rsidRDefault="00000000">
      <w:pPr>
        <w:pStyle w:val="Nagwek3"/>
      </w:pPr>
      <w:r>
        <w:t>Konsultacje indywidualne i lekcje pokazowe</w:t>
      </w:r>
    </w:p>
    <w:p w14:paraId="5D1B0432" w14:textId="77777777" w:rsidR="006778C0" w:rsidRDefault="00000000">
      <w:r>
        <w:t xml:space="preserve">Konsultacje indywidualne i lekcje pokazowe będą odbywały się w różnych salach. Sprawdź szczegółowe informacje na temat Dnia Otwartego na stronie www </w:t>
      </w:r>
      <w:proofErr w:type="spellStart"/>
      <w:r>
        <w:t>UMFC</w:t>
      </w:r>
      <w:proofErr w:type="spellEnd"/>
      <w:r>
        <w:t xml:space="preserve">. Tam dowiesz się, w jakich salach będą odbywały się konsultacje, które Cię interesują. </w:t>
      </w:r>
    </w:p>
    <w:p w14:paraId="707CDB10" w14:textId="77777777" w:rsidR="006778C0" w:rsidRDefault="00000000">
      <w:r>
        <w:t xml:space="preserve">Jeżeli chcesz wziąć udział w konsultacjach zgłoś się drogą mailową na adres: </w:t>
      </w:r>
      <w:hyperlink r:id="rId63">
        <w:r w:rsidR="006778C0">
          <w:rPr>
            <w:color w:val="1155CC"/>
            <w:u w:val="single"/>
          </w:rPr>
          <w:t>filia@chopin.edu.pl</w:t>
        </w:r>
      </w:hyperlink>
      <w:r>
        <w:t xml:space="preserve"> </w:t>
      </w:r>
    </w:p>
    <w:p w14:paraId="00ECDA0B" w14:textId="77777777" w:rsidR="006778C0" w:rsidRDefault="00000000">
      <w:r>
        <w:t>Zobacz, jak w poprzednich latach wyglądały konsultacje indywidualne i lekcje pokazowe:</w:t>
      </w:r>
    </w:p>
    <w:p w14:paraId="19759AC3" w14:textId="77777777" w:rsidR="006778C0" w:rsidRDefault="00000000">
      <w:r>
        <w:rPr>
          <w:noProof/>
        </w:rPr>
        <w:lastRenderedPageBreak/>
        <w:drawing>
          <wp:inline distT="0" distB="0" distL="0" distR="0" wp14:anchorId="5CF39871" wp14:editId="082C1EDD">
            <wp:extent cx="5760720" cy="3840480"/>
            <wp:effectExtent l="0" t="0" r="0" b="0"/>
            <wp:docPr id="2108215333" name="image1.jpg" descr="w sali młody mężczyzna gra na puzonie Pedagog akademicki siedzi obok i przysłuchuje się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w sali młody mężczyzna gra na puzonie Pedagog akademicki siedzi obok i przysłuchuje się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BED83F" w14:textId="77777777" w:rsidR="006778C0" w:rsidRDefault="00000000">
      <w:r>
        <w:rPr>
          <w:noProof/>
        </w:rPr>
        <w:drawing>
          <wp:inline distT="0" distB="0" distL="0" distR="0" wp14:anchorId="1FA8C8C6" wp14:editId="292B0828">
            <wp:extent cx="5760720" cy="3840480"/>
            <wp:effectExtent l="0" t="0" r="0" b="0"/>
            <wp:docPr id="2108215334" name="image7.jpg" descr="mężczyzna w marynarce śpiewa przy akompaniamencie fortepianu, w rogu pomieszczenia siedzi wykładowca z uniesioną ręką, gestykulując udziela wskazówek śpiewającemu mężczyźn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mężczyzna w marynarce śpiewa przy akompaniamencie fortepianu, w rogu pomieszczenia siedzi wykładowca z uniesioną ręką, gestykulując udziela wskazówek śpiewającemu mężczyźnie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7AD113" w14:textId="77777777" w:rsidR="006778C0" w:rsidRDefault="00000000">
      <w:r>
        <w:rPr>
          <w:noProof/>
        </w:rPr>
        <w:lastRenderedPageBreak/>
        <w:drawing>
          <wp:inline distT="0" distB="0" distL="0" distR="0" wp14:anchorId="72E4B128" wp14:editId="4A6D4870">
            <wp:extent cx="5760720" cy="3840480"/>
            <wp:effectExtent l="0" t="0" r="0" b="0"/>
            <wp:docPr id="2108215337" name="image10.jpg" descr="W sali z fortepianem nauczycielka udziela indywidualnych wskazówek uczennicy, dotykając jej podbródka i pokazując prawidłowe ułożenie głowy, podczas ćwiczeń wokalnych. W tle przy fortepianie stoi akompaniatork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W sali z fortepianem nauczycielka udziela indywidualnych wskazówek uczennicy, dotykając jej podbródka i pokazując prawidłowe ułożenie głowy, podczas ćwiczeń wokalnych. W tle przy fortepianie stoi akompaniatorka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B3A283" w14:textId="77777777" w:rsidR="006778C0" w:rsidRDefault="00000000">
      <w:r>
        <w:rPr>
          <w:noProof/>
        </w:rPr>
        <w:drawing>
          <wp:inline distT="0" distB="0" distL="0" distR="0" wp14:anchorId="5D80C2BC" wp14:editId="2FBB7C2B">
            <wp:extent cx="5760720" cy="3840480"/>
            <wp:effectExtent l="0" t="0" r="0" b="0"/>
            <wp:docPr id="2108215338" name="image2.jpg" descr="pięć osób siedzi na scenie, spoglądają na wprost, gdzie siedzi audytori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pięć osób siedzi na scenie, spoglądają na wprost, gdzie siedzi audytorium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6E68EA" w14:textId="77777777" w:rsidR="006778C0" w:rsidRDefault="00000000">
      <w:r>
        <w:rPr>
          <w:noProof/>
        </w:rPr>
        <w:lastRenderedPageBreak/>
        <w:drawing>
          <wp:inline distT="0" distB="0" distL="0" distR="0" wp14:anchorId="4697373E" wp14:editId="322F1326">
            <wp:extent cx="5760720" cy="3840480"/>
            <wp:effectExtent l="0" t="0" r="0" b="0"/>
            <wp:docPr id="2108215371" name="image49.jpg" descr="na scenie siedzą dwie osoby - kobieta ubrana w żółtą suknię i mężczyzna ubrany w garnitur, przed sceną stoi kobieta w ręku trzyma kartk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 descr="na scenie siedzą dwie osoby - kobieta ubrana w żółtą suknię i mężczyzna ubrany w garnitur, przed sceną stoi kobieta w ręku trzyma kartki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BB8D15" w14:textId="77777777" w:rsidR="006778C0" w:rsidRDefault="00000000">
      <w:r>
        <w:rPr>
          <w:noProof/>
        </w:rPr>
        <w:drawing>
          <wp:inline distT="0" distB="0" distL="0" distR="0" wp14:anchorId="52FE7989" wp14:editId="078969B8">
            <wp:extent cx="5760720" cy="3840480"/>
            <wp:effectExtent l="0" t="0" r="0" b="0"/>
            <wp:docPr id="2108215375" name="image38.jpg" descr="sala koncertowa, na scenie na pierwszym planie siedzi młoda kobieta grająca na fagocie, przed sceną stoi harfa, na audytorium siedzą osoby i słuchają koncert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 descr="sala koncertowa, na scenie na pierwszym planie siedzi młoda kobieta grająca na fagocie, przed sceną stoi harfa, na audytorium siedzą osoby i słuchają koncertu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2041AF" w14:textId="77777777" w:rsidR="006778C0" w:rsidRDefault="00000000">
      <w:pPr>
        <w:pStyle w:val="Nagwek3"/>
      </w:pPr>
      <w:r>
        <w:lastRenderedPageBreak/>
        <w:t>Stoliki tematyczne</w:t>
      </w:r>
    </w:p>
    <w:p w14:paraId="212E5BA5" w14:textId="09308238" w:rsidR="006778C0" w:rsidRDefault="00000000">
      <w:r>
        <w:t>Na parterze, w strefie wejścia budynku A i B, będą ustawione stoliki tematyczne, przy których będą siedzieć przedstawiciele społeczności studenckiej. Będzie można tam również uzyskać wszelkie informacje dotyczące programu Dnia Otwartego.</w:t>
      </w:r>
    </w:p>
    <w:p w14:paraId="36A22B0E" w14:textId="52196F4F" w:rsidR="006778C0" w:rsidRDefault="00000000">
      <w:r>
        <w:rPr>
          <w:noProof/>
        </w:rPr>
        <w:drawing>
          <wp:inline distT="0" distB="0" distL="0" distR="0" wp14:anchorId="3DA96F5E" wp14:editId="335486C4">
            <wp:extent cx="5344331" cy="3564000"/>
            <wp:effectExtent l="0" t="0" r="8890" b="0"/>
            <wp:docPr id="2108215376" name="image44.jpg" descr="w korytarzu budynku uczelni są poustawiane stoły, za nimi siedzą  studenci i studentki uczelni, rozmawiają, przy stoliku stoi młoda osob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 descr="w korytarzu budynku uczelni są poustawiane stoły, za nimi siedzą  studenci i studentki uczelni, rozmawiają, przy stoliku stoi młoda osoba 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4331" cy="356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5A8198" w14:textId="77777777" w:rsidR="006778C0" w:rsidRDefault="00000000">
      <w:bookmarkStart w:id="8" w:name="_heading=h.umfvg6bgkt09" w:colFirst="0" w:colLast="0"/>
      <w:bookmarkEnd w:id="8"/>
      <w:r>
        <w:rPr>
          <w:noProof/>
        </w:rPr>
        <w:drawing>
          <wp:inline distT="0" distB="0" distL="0" distR="0" wp14:anchorId="4B005892" wp14:editId="62DF117C">
            <wp:extent cx="5344331" cy="3564000"/>
            <wp:effectExtent l="0" t="0" r="8890" b="0"/>
            <wp:docPr id="2108215381" name="image63.jpg" descr="korytarz uczelni, na pierwszym planie  widać stół z ulotkami i gadżetami, siedząca przy nim osoba gestykuluje, na przeciw stoją młode osoby, przysłuchują się z zainteresowaniem, na szyi mają identyfikatory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 descr="korytarz uczelni, na pierwszym planie  widać stół z ulotkami i gadżetami, siedząca przy nim osoba gestykuluje, na przeciw stoją młode osoby, przysłuchują się z zainteresowaniem, na szyi mają identyfikatory,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4331" cy="356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2A5EF6" w14:textId="77777777" w:rsidR="006778C0" w:rsidRDefault="00000000">
      <w:pPr>
        <w:pStyle w:val="Nagwek3"/>
        <w:spacing w:before="0" w:after="160"/>
        <w:ind w:firstLine="708"/>
      </w:pPr>
      <w:r>
        <w:lastRenderedPageBreak/>
        <w:t>Dostosowania wydarzenia dla osób o szczególnych potrzebach</w:t>
      </w:r>
    </w:p>
    <w:p w14:paraId="4989ECCB" w14:textId="77777777" w:rsidR="006778C0" w:rsidRDefault="00000000">
      <w:pPr>
        <w:pStyle w:val="Nagwek4"/>
      </w:pPr>
      <w:r>
        <w:t>Słuchawki wyciszające</w:t>
      </w:r>
    </w:p>
    <w:p w14:paraId="4B4DF107" w14:textId="77777777" w:rsidR="006778C0" w:rsidRDefault="00000000">
      <w:pPr>
        <w:rPr>
          <w:color w:val="000000"/>
          <w:highlight w:val="green"/>
        </w:rPr>
      </w:pPr>
      <w:bookmarkStart w:id="9" w:name="_heading=h.uydo7dk9fdo0" w:colFirst="0" w:colLast="0"/>
      <w:bookmarkEnd w:id="9"/>
      <w:r>
        <w:rPr>
          <w:color w:val="000000"/>
        </w:rPr>
        <w:t xml:space="preserve">Istnieje możliwość wypożyczenia słuchawek wyciszających. Taką potrzebę prosimy zgłaszać mailowo na adres: </w:t>
      </w:r>
      <w:hyperlink r:id="rId72">
        <w:r w:rsidR="006778C0">
          <w:rPr>
            <w:color w:val="1155CC"/>
            <w:u w:val="single"/>
          </w:rPr>
          <w:t>dostepnosc@chopin.edu.pl</w:t>
        </w:r>
      </w:hyperlink>
      <w:r>
        <w:t xml:space="preserve"> lub telefonicznie po numerem telefonu: 730 709 656</w:t>
      </w:r>
    </w:p>
    <w:p w14:paraId="082465C0" w14:textId="77777777" w:rsidR="006778C0" w:rsidRDefault="00000000">
      <w:pPr>
        <w:pStyle w:val="Nagwek4"/>
      </w:pPr>
      <w:r>
        <w:t>Pętle indukcyjne</w:t>
      </w:r>
    </w:p>
    <w:p w14:paraId="77601FCF" w14:textId="77777777" w:rsidR="006778C0" w:rsidRDefault="00000000">
      <w:pPr>
        <w:rPr>
          <w:color w:val="000000"/>
        </w:rPr>
      </w:pPr>
      <w:r>
        <w:rPr>
          <w:color w:val="000000"/>
        </w:rPr>
        <w:t>W budynk</w:t>
      </w:r>
      <w:r>
        <w:t>ach</w:t>
      </w:r>
      <w:r>
        <w:rPr>
          <w:color w:val="000000"/>
        </w:rPr>
        <w:t xml:space="preserve"> zainstalowano </w:t>
      </w:r>
      <w:r>
        <w:rPr>
          <w:b/>
          <w:bCs/>
          <w:color w:val="000000"/>
        </w:rPr>
        <w:t xml:space="preserve">pętle indukcyjne. </w:t>
      </w:r>
      <w:r>
        <w:rPr>
          <w:color w:val="000000"/>
        </w:rPr>
        <w:t xml:space="preserve">W budynku A pętla indukcyjna jest w recepcji oraz w Sali </w:t>
      </w:r>
      <w:r>
        <w:t>Koncertowej</w:t>
      </w:r>
      <w:r>
        <w:rPr>
          <w:color w:val="000000"/>
        </w:rPr>
        <w:t xml:space="preserve">. </w:t>
      </w:r>
    </w:p>
    <w:p w14:paraId="3DB136B8" w14:textId="77777777" w:rsidR="006778C0" w:rsidRDefault="00000000">
      <w:pPr>
        <w:rPr>
          <w:color w:val="000000"/>
        </w:rPr>
      </w:pPr>
      <w:r>
        <w:rPr>
          <w:color w:val="000000"/>
        </w:rPr>
        <w:t>W budynku B pętla indukcyjna jest w recepcji</w:t>
      </w:r>
      <w:r>
        <w:t>.</w:t>
      </w:r>
    </w:p>
    <w:p w14:paraId="528D07AF" w14:textId="77777777" w:rsidR="006778C0" w:rsidRDefault="00000000">
      <w:pPr>
        <w:rPr>
          <w:color w:val="000000"/>
        </w:rPr>
      </w:pPr>
      <w:r>
        <w:rPr>
          <w:color w:val="000000"/>
        </w:rPr>
        <w:t>Miejsce wyposażone w pętlę indukcyjną oznaczone się odpowiednim piktogramem:</w:t>
      </w:r>
    </w:p>
    <w:p w14:paraId="700597A6" w14:textId="4CC2CACB" w:rsidR="006778C0" w:rsidRDefault="00000000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88BAB98" wp14:editId="5142C2FB">
            <wp:extent cx="2844000" cy="2844000"/>
            <wp:effectExtent l="0" t="0" r="0" b="0"/>
            <wp:docPr id="2108215383" name="image65.jpg" descr="oznaczenie pętli indukcyjnej na ladzie recepcji w budynku 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 descr="oznaczenie pętli indukcyjnej na ladzie recepcji w budynku A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093EEC15" wp14:editId="4DF38D63">
            <wp:extent cx="2844000" cy="2844000"/>
            <wp:effectExtent l="0" t="0" r="0" b="0"/>
            <wp:docPr id="2108215386" name="image61.jpg" descr="oznaczenie pętli indukcyjnej na ladzie recepcji w budynku 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 descr="oznaczenie pętli indukcyjnej na ladzie recepcji w budynku B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97A0E9" w14:textId="77777777" w:rsidR="006778C0" w:rsidRDefault="00000000">
      <w:pPr>
        <w:pStyle w:val="Nagwek4"/>
      </w:pPr>
      <w:r>
        <w:t>Miejsce wyciszenia</w:t>
      </w:r>
    </w:p>
    <w:p w14:paraId="5104C9CF" w14:textId="77777777" w:rsidR="006778C0" w:rsidRDefault="00000000">
      <w:pPr>
        <w:keepNext/>
      </w:pPr>
      <w:r>
        <w:t>Miejsce wyciszenia znajduje się w budynku A na pierwszym piętrze – po prawej stronie od schodów / windy.</w:t>
      </w:r>
    </w:p>
    <w:p w14:paraId="3FBEE8C2" w14:textId="77777777" w:rsidR="006778C0" w:rsidRDefault="00000000">
      <w:r>
        <w:t>W miejscu wyciszenia znajdziesz słuchawki wygłuszające, jednorazowe zatyczki do uszu, miejsca do siedzenia, pomoce rozładowujące napięcie, np. gniotki o różnych fakturach, poduszki.</w:t>
      </w:r>
    </w:p>
    <w:p w14:paraId="19F43D29" w14:textId="77777777" w:rsidR="006778C0" w:rsidRDefault="00000000">
      <w:r>
        <w:rPr>
          <w:noProof/>
        </w:rPr>
        <w:lastRenderedPageBreak/>
        <w:drawing>
          <wp:inline distT="0" distB="0" distL="0" distR="0" wp14:anchorId="1383EBCE" wp14:editId="46F9F356">
            <wp:extent cx="2844000" cy="2844000"/>
            <wp:effectExtent l="0" t="0" r="0" b="0"/>
            <wp:docPr id="2108215388" name="image67.jpg" descr="regał oddziela miejsce od reszty korytarz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 descr="regał oddziela miejsce od reszty korytarza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DF8F83D" wp14:editId="53583FBC">
            <wp:extent cx="2844000" cy="2844000"/>
            <wp:effectExtent l="0" t="0" r="0" b="0"/>
            <wp:docPr id="2108215390" name="image64.jpg" descr="szary fotel z podnóżkiem, jasnobrązowa pufa z podnóżkiem, mały stoli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 descr="szary fotel z podnóżkiem, jasnobrązowa pufa z podnóżkiem, mały stolik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153C91" w14:textId="67EAB36C" w:rsidR="006778C0" w:rsidRPr="00A3674B" w:rsidRDefault="00000000">
      <w:r>
        <w:rPr>
          <w:noProof/>
        </w:rPr>
        <w:drawing>
          <wp:inline distT="0" distB="0" distL="0" distR="0" wp14:anchorId="7B91E7A2" wp14:editId="277037FA">
            <wp:extent cx="2844000" cy="2844000"/>
            <wp:effectExtent l="0" t="0" r="0" b="0"/>
            <wp:docPr id="2108215392" name="image66.jpg" descr="widok na wejście do miejsca wyciszenia, pufa i regał oddzielający miejsce od reszty korytarz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 descr="widok na wejście do miejsca wyciszenia, pufa i regał oddzielający miejsce od reszty korytarza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7202AB2" wp14:editId="48129CF8">
            <wp:extent cx="2844000" cy="2844000"/>
            <wp:effectExtent l="0" t="0" r="0" b="0"/>
            <wp:docPr id="2108215370" name="image39.jpg" descr="na szarym podnóżku kolorowe pomoce do rozładowywania napięcia, regulacji emocj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 descr="na szarym podnóżku kolorowe pomoce do rozładowywania napięcia, regulacji emocji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C1811D" w14:textId="77777777" w:rsidR="006778C0" w:rsidRDefault="00000000">
      <w:pPr>
        <w:pStyle w:val="Nagwek4"/>
        <w:rPr>
          <w:color w:val="000000"/>
        </w:rPr>
      </w:pPr>
      <w:r>
        <w:rPr>
          <w:color w:val="000000"/>
        </w:rPr>
        <w:t>Urządzenia ewakuacyjne</w:t>
      </w:r>
    </w:p>
    <w:p w14:paraId="6A82E184" w14:textId="77777777" w:rsidR="006778C0" w:rsidRDefault="00000000">
      <w:pPr>
        <w:rPr>
          <w:color w:val="000000"/>
        </w:rPr>
      </w:pPr>
      <w:r>
        <w:rPr>
          <w:color w:val="000000"/>
        </w:rPr>
        <w:t>Budyn</w:t>
      </w:r>
      <w:r>
        <w:t>ki</w:t>
      </w:r>
      <w:r>
        <w:rPr>
          <w:color w:val="000000"/>
        </w:rPr>
        <w:t xml:space="preserve"> wyposażono w </w:t>
      </w:r>
      <w:r>
        <w:rPr>
          <w:b/>
          <w:bCs/>
          <w:color w:val="000000"/>
        </w:rPr>
        <w:t>urządzenia ewakuacyjne</w:t>
      </w:r>
      <w:r>
        <w:rPr>
          <w:color w:val="000000"/>
        </w:rPr>
        <w:t xml:space="preserve"> do transportu osób, które mogą mieć trudność z samodzielnym opuszczeniem budynku (w tym m.in. osoby z niepełnosprawnością, kobiet w ciąży, osób starszych). </w:t>
      </w:r>
      <w:r>
        <w:t>Zapewniono dwa krzesła ewakuacyjne: jedno w budynku B znajdujące się na klatce schodowej i drugie w budynku A na pierwszym piętrze - po prawej stronie od schodów / windy</w:t>
      </w:r>
      <w:r>
        <w:rPr>
          <w:color w:val="000000"/>
        </w:rPr>
        <w:t>.</w:t>
      </w:r>
    </w:p>
    <w:p w14:paraId="3A1276B2" w14:textId="77777777" w:rsidR="006778C0" w:rsidRDefault="00000000">
      <w:pPr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0D1CB9AD" wp14:editId="220BE4B0">
            <wp:extent cx="3329662" cy="2232000"/>
            <wp:effectExtent l="0" t="0" r="0" b="0"/>
            <wp:docPr id="2108215352" name="image13.jpg" descr="Rozłożony, zielony wózek do ewakuacji osób z problemami w poruszaniu się. Na zagłówku żółte napisy: Escape Chair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Rozłożony, zielony wózek do ewakuacji osób z problemami w poruszaniu się. Na zagłówku żółte napisy: Escape Chair.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29662" cy="223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3D50E850" wp14:editId="63ED1DA0">
            <wp:extent cx="3327010" cy="2844000"/>
            <wp:effectExtent l="0" t="0" r="0" b="0"/>
            <wp:docPr id="2108215354" name="image25.jpg" descr="złożony przymocowany do ściany wózek ewakuacyjn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 descr="złożony przymocowany do ściany wózek ewakuacyjny"/>
                    <pic:cNvPicPr preferRelativeResize="0"/>
                  </pic:nvPicPr>
                  <pic:blipFill>
                    <a:blip r:embed="rId80"/>
                    <a:srcRect t="4731" b="978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2701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605A29" w14:textId="77777777" w:rsidR="006778C0" w:rsidRDefault="00000000">
      <w:pPr>
        <w:pStyle w:val="Nagwek4"/>
      </w:pPr>
      <w:r>
        <w:t>Informacje dotykowe</w:t>
      </w:r>
    </w:p>
    <w:p w14:paraId="186FCC63" w14:textId="77777777" w:rsidR="006778C0" w:rsidRDefault="00000000">
      <w:pPr>
        <w:rPr>
          <w:color w:val="000000"/>
        </w:rPr>
      </w:pPr>
      <w:r>
        <w:t>P</w:t>
      </w:r>
      <w:r>
        <w:rPr>
          <w:color w:val="000000"/>
        </w:rPr>
        <w:t xml:space="preserve">omieszczenia są oznakowane za pomocą wypukłych numerów. </w:t>
      </w:r>
    </w:p>
    <w:p w14:paraId="14009E40" w14:textId="77777777" w:rsidR="006778C0" w:rsidRDefault="00000000">
      <w:pPr>
        <w:rPr>
          <w:color w:val="000000"/>
        </w:rPr>
      </w:pPr>
      <w:r>
        <w:rPr>
          <w:color w:val="000000"/>
        </w:rPr>
        <w:t xml:space="preserve">Na każdym z pięter znajduje się </w:t>
      </w:r>
      <w:r>
        <w:rPr>
          <w:b/>
          <w:bCs/>
          <w:color w:val="000000"/>
        </w:rPr>
        <w:t>plan tyflograficzny</w:t>
      </w:r>
      <w:r>
        <w:rPr>
          <w:color w:val="000000"/>
        </w:rPr>
        <w:t xml:space="preserve"> przedstawiający plan danej kondygnacji.</w:t>
      </w:r>
    </w:p>
    <w:p w14:paraId="76C3BE23" w14:textId="77777777" w:rsidR="006778C0" w:rsidRDefault="00000000">
      <w:pPr>
        <w:rPr>
          <w:color w:val="000000"/>
        </w:rPr>
      </w:pPr>
      <w:r>
        <w:rPr>
          <w:i/>
          <w:iCs/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 wp14:anchorId="1A9677CA" wp14:editId="197E531B">
            <wp:extent cx="2844000" cy="2844000"/>
            <wp:effectExtent l="0" t="0" r="0" b="0"/>
            <wp:docPr id="2108215355" name="image22.jpg" descr="tyfloplan - białe wypukłe oznaczenia na czarnym tl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tyfloplan - białe wypukłe oznaczenia na czarnym tle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000" cy="284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622A18" w14:textId="77777777" w:rsidR="006778C0" w:rsidRDefault="00000000">
      <w:pPr>
        <w:pStyle w:val="Nagwek4"/>
      </w:pPr>
      <w:r>
        <w:t>Wejście z psem asystującym</w:t>
      </w:r>
    </w:p>
    <w:p w14:paraId="26F5AB6B" w14:textId="77777777" w:rsidR="006778C0" w:rsidRDefault="00000000">
      <w:pPr>
        <w:rPr>
          <w:color w:val="000000"/>
        </w:rPr>
      </w:pPr>
      <w:r>
        <w:rPr>
          <w:color w:val="000000"/>
        </w:rPr>
        <w:t xml:space="preserve">Zgodnie z przepisami prawa zapewniono wstęp do budynku osobie korzystającej z </w:t>
      </w:r>
      <w:r>
        <w:rPr>
          <w:b/>
          <w:bCs/>
          <w:color w:val="000000"/>
        </w:rPr>
        <w:t>psa asystującego</w:t>
      </w:r>
      <w:r>
        <w:rPr>
          <w:color w:val="000000"/>
        </w:rPr>
        <w:t>, o którym mowa w art. 2 pkt 11 ustawy z dnia 27 sierpnia 1997 r. o rehabilitacji zawodowej i społecznej oraz zatrudnianiu osób niepełnosprawnych (Dz. U. z 2019 r. poz. 1172).</w:t>
      </w:r>
    </w:p>
    <w:p w14:paraId="39BDF366" w14:textId="77777777" w:rsidR="006778C0" w:rsidRDefault="00000000">
      <w:pPr>
        <w:pStyle w:val="Nagwek4"/>
      </w:pPr>
      <w:r>
        <w:lastRenderedPageBreak/>
        <w:t>Dodatkowe dostosowania</w:t>
      </w:r>
    </w:p>
    <w:p w14:paraId="472F6D7D" w14:textId="77777777" w:rsidR="006778C0" w:rsidRDefault="00000000">
      <w:pPr>
        <w:rPr>
          <w:color w:val="000000"/>
        </w:rPr>
      </w:pPr>
      <w:r>
        <w:rPr>
          <w:color w:val="000000"/>
        </w:rPr>
        <w:t xml:space="preserve">Jeśli potrzebujesz dodatkowego wsparcia, żeby uczestniczyć w Dniu Otwartym, skontaktuj się z Pełnomocniczką Rektora ds. Osób z Niepełnosprawnościami, Aleksandrą Duszyńską. Napisz na adres: </w:t>
      </w:r>
      <w:hyperlink r:id="rId81">
        <w:r w:rsidR="006778C0">
          <w:rPr>
            <w:color w:val="0563C1"/>
            <w:u w:val="single"/>
          </w:rPr>
          <w:t>dostepnosc@chopin.edu.pl</w:t>
        </w:r>
      </w:hyperlink>
      <w:r>
        <w:rPr>
          <w:color w:val="000000"/>
        </w:rPr>
        <w:t xml:space="preserve"> lub zadzwoń pod numer telefonu: 730 709 656.</w:t>
      </w:r>
    </w:p>
    <w:sectPr w:rsidR="006778C0">
      <w:footerReference w:type="default" r:id="rId82"/>
      <w:pgSz w:w="11906" w:h="16838"/>
      <w:pgMar w:top="1417" w:right="1417" w:bottom="1417" w:left="1417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82921A" w14:textId="77777777" w:rsidR="0055574B" w:rsidRDefault="0055574B">
      <w:pPr>
        <w:spacing w:before="0" w:after="0" w:line="240" w:lineRule="auto"/>
      </w:pPr>
      <w:r>
        <w:separator/>
      </w:r>
    </w:p>
  </w:endnote>
  <w:endnote w:type="continuationSeparator" w:id="0">
    <w:p w14:paraId="7B5851F0" w14:textId="77777777" w:rsidR="0055574B" w:rsidRDefault="0055574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6362FC54-2F4F-4EB3-B51C-D91376DFCFA0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HK Grotesk">
    <w:altName w:val="Calibri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31DCED07-28BD-42DE-BF14-65B8ED6EA06D}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  <w:embedItalic r:id="rId3" w:fontKey="{28F795B7-70AC-491C-88EA-42FBF6905444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4" w:fontKey="{B8B232C7-B03C-4E3C-B10B-E7CEC93AC679}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5" w:fontKey="{F04DAB1B-1AA7-48D9-B494-EB27065D42A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2AC985" w14:textId="77777777" w:rsidR="006778C0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before="0" w:after="0" w:line="240" w:lineRule="auto"/>
      <w:jc w:val="right"/>
      <w:rPr>
        <w:color w:val="1F3864"/>
      </w:rPr>
    </w:pPr>
    <w:r>
      <w:rPr>
        <w:color w:val="1F3864"/>
      </w:rPr>
      <w:t xml:space="preserve">Strona </w:t>
    </w:r>
    <w:r>
      <w:rPr>
        <w:b/>
        <w:bCs/>
        <w:color w:val="1F3864"/>
      </w:rPr>
      <w:fldChar w:fldCharType="begin"/>
    </w:r>
    <w:r>
      <w:rPr>
        <w:b/>
        <w:bCs/>
        <w:color w:val="1F3864"/>
      </w:rPr>
      <w:instrText>PAGE</w:instrText>
    </w:r>
    <w:r>
      <w:rPr>
        <w:b/>
        <w:bCs/>
        <w:color w:val="1F3864"/>
      </w:rPr>
      <w:fldChar w:fldCharType="separate"/>
    </w:r>
    <w:r w:rsidR="00776779">
      <w:rPr>
        <w:b/>
        <w:bCs/>
        <w:noProof/>
        <w:color w:val="1F3864"/>
      </w:rPr>
      <w:t>1</w:t>
    </w:r>
    <w:r>
      <w:rPr>
        <w:b/>
        <w:bCs/>
        <w:color w:val="1F3864"/>
      </w:rPr>
      <w:fldChar w:fldCharType="end"/>
    </w:r>
    <w:r>
      <w:rPr>
        <w:color w:val="1F3864"/>
      </w:rPr>
      <w:t xml:space="preserve"> z </w:t>
    </w:r>
    <w:r>
      <w:rPr>
        <w:b/>
        <w:bCs/>
        <w:color w:val="1F3864"/>
      </w:rPr>
      <w:fldChar w:fldCharType="begin"/>
    </w:r>
    <w:r>
      <w:rPr>
        <w:b/>
        <w:bCs/>
        <w:color w:val="1F3864"/>
      </w:rPr>
      <w:instrText>NUMPAGES</w:instrText>
    </w:r>
    <w:r>
      <w:rPr>
        <w:b/>
        <w:bCs/>
        <w:color w:val="1F3864"/>
      </w:rPr>
      <w:fldChar w:fldCharType="separate"/>
    </w:r>
    <w:r w:rsidR="00776779">
      <w:rPr>
        <w:b/>
        <w:bCs/>
        <w:noProof/>
        <w:color w:val="1F3864"/>
      </w:rPr>
      <w:t>2</w:t>
    </w:r>
    <w:r>
      <w:rPr>
        <w:b/>
        <w:bCs/>
        <w:color w:val="1F3864"/>
      </w:rPr>
      <w:fldChar w:fldCharType="end"/>
    </w:r>
  </w:p>
  <w:p w14:paraId="2881EBA7" w14:textId="77777777" w:rsidR="006778C0" w:rsidRDefault="006778C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before="0" w:after="0" w:line="240" w:lineRule="auto"/>
      <w:rPr>
        <w:color w:val="1F386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5556F9" w14:textId="77777777" w:rsidR="0055574B" w:rsidRDefault="0055574B">
      <w:pPr>
        <w:spacing w:before="0" w:after="0" w:line="240" w:lineRule="auto"/>
      </w:pPr>
      <w:r>
        <w:separator/>
      </w:r>
    </w:p>
  </w:footnote>
  <w:footnote w:type="continuationSeparator" w:id="0">
    <w:p w14:paraId="5577320C" w14:textId="77777777" w:rsidR="0055574B" w:rsidRDefault="0055574B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8117E81"/>
    <w:multiLevelType w:val="multilevel"/>
    <w:tmpl w:val="3ECEF4F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5944426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78C0"/>
    <w:rsid w:val="000C7579"/>
    <w:rsid w:val="004C1BBB"/>
    <w:rsid w:val="00512A95"/>
    <w:rsid w:val="0055574B"/>
    <w:rsid w:val="006778C0"/>
    <w:rsid w:val="00725632"/>
    <w:rsid w:val="00776779"/>
    <w:rsid w:val="00966470"/>
    <w:rsid w:val="00A3674B"/>
    <w:rsid w:val="00A9715B"/>
    <w:rsid w:val="00B91F7C"/>
    <w:rsid w:val="00CC3729"/>
    <w:rsid w:val="00EB2FCC"/>
    <w:rsid w:val="00FA6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26EBF0"/>
  <w15:docId w15:val="{599B7D49-B350-4FF7-AAE6-F8BA52099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HK Grotesk" w:eastAsia="HK Grotesk" w:hAnsi="HK Grotesk" w:cs="HK Grotesk"/>
        <w:sz w:val="24"/>
        <w:szCs w:val="24"/>
        <w:lang w:val="pl" w:eastAsia="pl-PL" w:bidi="ar-SA"/>
      </w:rPr>
    </w:rPrDefault>
    <w:pPrDefault>
      <w:pPr>
        <w:spacing w:before="120" w:after="24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240" w:after="0"/>
      <w:outlineLvl w:val="0"/>
    </w:pPr>
    <w:rPr>
      <w:b/>
      <w:bCs/>
      <w:color w:val="2F5496"/>
      <w:sz w:val="36"/>
      <w:szCs w:val="36"/>
    </w:rPr>
  </w:style>
  <w:style w:type="paragraph" w:styleId="Nagwek2">
    <w:name w:val="heading 2"/>
    <w:basedOn w:val="Normalny"/>
    <w:next w:val="Normalny"/>
    <w:uiPriority w:val="9"/>
    <w:unhideWhenUsed/>
    <w:qFormat/>
    <w:pPr>
      <w:keepNext/>
      <w:keepLines/>
      <w:spacing w:before="480"/>
      <w:outlineLvl w:val="1"/>
    </w:pPr>
    <w:rPr>
      <w:b/>
      <w:bCs/>
      <w:sz w:val="32"/>
      <w:szCs w:val="32"/>
    </w:rPr>
  </w:style>
  <w:style w:type="paragraph" w:styleId="Nagwek3">
    <w:name w:val="heading 3"/>
    <w:basedOn w:val="Normalny"/>
    <w:next w:val="Normalny"/>
    <w:uiPriority w:val="9"/>
    <w:unhideWhenUsed/>
    <w:qFormat/>
    <w:pPr>
      <w:keepNext/>
      <w:keepLines/>
      <w:spacing w:before="40" w:after="0"/>
      <w:outlineLvl w:val="2"/>
    </w:pPr>
    <w:rPr>
      <w:b/>
      <w:bCs/>
      <w:color w:val="1F3863"/>
      <w:sz w:val="28"/>
      <w:szCs w:val="28"/>
    </w:rPr>
  </w:style>
  <w:style w:type="paragraph" w:styleId="Nagwek4">
    <w:name w:val="heading 4"/>
    <w:basedOn w:val="Normalny"/>
    <w:next w:val="Normalny"/>
    <w:uiPriority w:val="9"/>
    <w:unhideWhenUsed/>
    <w:qFormat/>
    <w:pPr>
      <w:keepNext/>
      <w:keepLines/>
      <w:spacing w:before="240" w:after="120"/>
      <w:outlineLvl w:val="3"/>
    </w:pPr>
    <w:rPr>
      <w:b/>
      <w:bCs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ipercze">
    <w:name w:val="Hyperlink"/>
    <w:basedOn w:val="Domylnaczcionkaakapitu"/>
    <w:uiPriority w:val="99"/>
    <w:unhideWhenUsed/>
    <w:rsid w:val="0053346C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3346C"/>
    <w:rPr>
      <w:color w:val="605E5C"/>
      <w:shd w:val="clear" w:color="auto" w:fill="E1DFDD"/>
    </w:rPr>
  </w:style>
  <w:style w:type="character" w:customStyle="1" w:styleId="Nagwek1Znak">
    <w:name w:val="Nagłówek 1 Znak"/>
    <w:basedOn w:val="Domylnaczcionkaakapitu"/>
    <w:uiPriority w:val="9"/>
    <w:rsid w:val="008C05DB"/>
    <w:rPr>
      <w:rFonts w:ascii="HK Grotesk" w:eastAsiaTheme="majorEastAsia" w:hAnsi="HK Grotesk" w:cstheme="majorBidi"/>
      <w:color w:val="2F5496" w:themeColor="accent1" w:themeShade="BF"/>
      <w:sz w:val="36"/>
      <w:szCs w:val="32"/>
    </w:rPr>
  </w:style>
  <w:style w:type="character" w:customStyle="1" w:styleId="Nagwek2Znak">
    <w:name w:val="Nagłówek 2 Znak"/>
    <w:basedOn w:val="Domylnaczcionkaakapitu"/>
    <w:uiPriority w:val="9"/>
    <w:rsid w:val="008C05DB"/>
    <w:rPr>
      <w:rFonts w:ascii="HK Grotesk" w:eastAsiaTheme="majorEastAsia" w:hAnsi="HK Grotesk" w:cstheme="majorBidi"/>
      <w:color w:val="1F3864" w:themeColor="accent1" w:themeShade="80"/>
      <w:sz w:val="32"/>
      <w:szCs w:val="26"/>
    </w:rPr>
  </w:style>
  <w:style w:type="character" w:customStyle="1" w:styleId="Nagwek3Znak">
    <w:name w:val="Nagłówek 3 Znak"/>
    <w:basedOn w:val="Domylnaczcionkaakapitu"/>
    <w:uiPriority w:val="9"/>
    <w:rsid w:val="008C05DB"/>
    <w:rPr>
      <w:rFonts w:ascii="HK Grotesk" w:eastAsiaTheme="majorEastAsia" w:hAnsi="HK Grotesk" w:cstheme="majorBidi"/>
      <w:color w:val="1F3763" w:themeColor="accent1" w:themeShade="7F"/>
      <w:sz w:val="28"/>
      <w:szCs w:val="24"/>
    </w:rPr>
  </w:style>
  <w:style w:type="character" w:styleId="UyteHipercze">
    <w:name w:val="FollowedHyperlink"/>
    <w:basedOn w:val="Domylnaczcionkaakapitu"/>
    <w:uiPriority w:val="99"/>
    <w:semiHidden/>
    <w:unhideWhenUsed/>
    <w:rsid w:val="00B3651D"/>
    <w:rPr>
      <w:color w:val="954F72" w:themeColor="followed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85609"/>
    <w:rPr>
      <w:sz w:val="16"/>
      <w:szCs w:val="16"/>
    </w:rPr>
  </w:style>
  <w:style w:type="paragraph" w:styleId="Tekstkomentarza">
    <w:name w:val="annotation text"/>
    <w:link w:val="TekstkomentarzaZnak"/>
    <w:uiPriority w:val="99"/>
    <w:unhideWhenUsed/>
    <w:rsid w:val="0098560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985609"/>
    <w:rPr>
      <w:rFonts w:ascii="HK Grotesk" w:hAnsi="HK Grotesk"/>
      <w:color w:val="1F3864" w:themeColor="accent1" w:themeShade="80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8560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85609"/>
    <w:rPr>
      <w:rFonts w:ascii="HK Grotesk" w:hAnsi="HK Grotesk"/>
      <w:b/>
      <w:bCs/>
      <w:color w:val="1F3864" w:themeColor="accent1" w:themeShade="80"/>
      <w:sz w:val="20"/>
      <w:szCs w:val="20"/>
    </w:rPr>
  </w:style>
  <w:style w:type="paragraph" w:styleId="Tekstdymka">
    <w:name w:val="Balloon Text"/>
    <w:link w:val="TekstdymkaZnak"/>
    <w:uiPriority w:val="99"/>
    <w:semiHidden/>
    <w:unhideWhenUsed/>
    <w:rsid w:val="00985609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85609"/>
    <w:rPr>
      <w:rFonts w:ascii="Segoe UI" w:hAnsi="Segoe UI" w:cs="Segoe UI"/>
      <w:color w:val="1F3864" w:themeColor="accent1" w:themeShade="80"/>
      <w:sz w:val="18"/>
      <w:szCs w:val="18"/>
    </w:rPr>
  </w:style>
  <w:style w:type="paragraph" w:styleId="Nagwek">
    <w:name w:val="header"/>
    <w:link w:val="NagwekZnak"/>
    <w:uiPriority w:val="99"/>
    <w:unhideWhenUsed/>
    <w:rsid w:val="00D12776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12776"/>
    <w:rPr>
      <w:rFonts w:ascii="HK Grotesk" w:hAnsi="HK Grotesk"/>
      <w:color w:val="1F3864" w:themeColor="accent1" w:themeShade="80"/>
      <w:sz w:val="24"/>
    </w:rPr>
  </w:style>
  <w:style w:type="paragraph" w:styleId="Stopka">
    <w:name w:val="footer"/>
    <w:link w:val="StopkaZnak"/>
    <w:uiPriority w:val="99"/>
    <w:unhideWhenUsed/>
    <w:rsid w:val="00D12776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12776"/>
    <w:rPr>
      <w:rFonts w:ascii="HK Grotesk" w:hAnsi="HK Grotesk"/>
      <w:color w:val="1F3864" w:themeColor="accent1" w:themeShade="80"/>
      <w:sz w:val="24"/>
    </w:rPr>
  </w:style>
  <w:style w:type="paragraph" w:styleId="NormalnyWeb">
    <w:name w:val="Normal (Web)"/>
    <w:uiPriority w:val="99"/>
    <w:semiHidden/>
    <w:unhideWhenUsed/>
    <w:rsid w:val="004942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paragraph" w:styleId="Poprawka">
    <w:name w:val="Revision"/>
    <w:hidden/>
    <w:uiPriority w:val="99"/>
    <w:semiHidden/>
    <w:rsid w:val="00E570D8"/>
    <w:pPr>
      <w:spacing w:after="0" w:line="240" w:lineRule="auto"/>
    </w:pPr>
    <w:rPr>
      <w:color w:val="1F3864" w:themeColor="accent1" w:themeShade="80"/>
    </w:rPr>
  </w:style>
  <w:style w:type="paragraph" w:styleId="Akapitzlist">
    <w:name w:val="List Paragraph"/>
    <w:uiPriority w:val="34"/>
    <w:qFormat/>
    <w:rsid w:val="0070598F"/>
    <w:pPr>
      <w:ind w:left="720"/>
      <w:contextualSpacing/>
    </w:p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dostepnosc@chopin.edu.pl" TargetMode="External"/><Relationship Id="rId21" Type="http://schemas.openxmlformats.org/officeDocument/2006/relationships/image" Target="media/image14.jp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hyperlink" Target="mailto:filia@chopin.edu.pl" TargetMode="External"/><Relationship Id="rId68" Type="http://schemas.openxmlformats.org/officeDocument/2006/relationships/image" Target="media/image56.jpg"/><Relationship Id="rId84" Type="http://schemas.openxmlformats.org/officeDocument/2006/relationships/theme" Target="theme/theme1.xml"/><Relationship Id="rId16" Type="http://schemas.openxmlformats.org/officeDocument/2006/relationships/image" Target="media/image9.jpg"/><Relationship Id="rId11" Type="http://schemas.openxmlformats.org/officeDocument/2006/relationships/image" Target="media/image4.jp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53" Type="http://schemas.openxmlformats.org/officeDocument/2006/relationships/image" Target="media/image44.jpg"/><Relationship Id="rId58" Type="http://schemas.openxmlformats.org/officeDocument/2006/relationships/image" Target="media/image47.jpg"/><Relationship Id="rId74" Type="http://schemas.openxmlformats.org/officeDocument/2006/relationships/image" Target="media/image61.jpg"/><Relationship Id="rId79" Type="http://schemas.openxmlformats.org/officeDocument/2006/relationships/image" Target="media/image66.jpg"/><Relationship Id="rId5" Type="http://schemas.openxmlformats.org/officeDocument/2006/relationships/webSettings" Target="webSettings.xml"/><Relationship Id="rId61" Type="http://schemas.openxmlformats.org/officeDocument/2006/relationships/image" Target="media/image50.jpg"/><Relationship Id="rId82" Type="http://schemas.openxmlformats.org/officeDocument/2006/relationships/footer" Target="footer1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png"/><Relationship Id="rId43" Type="http://schemas.openxmlformats.org/officeDocument/2006/relationships/image" Target="media/image34.jpg"/><Relationship Id="rId48" Type="http://schemas.openxmlformats.org/officeDocument/2006/relationships/image" Target="media/image39.png"/><Relationship Id="rId56" Type="http://schemas.openxmlformats.org/officeDocument/2006/relationships/hyperlink" Target="https://chopin.edu.pl/kandydat/dni-otwarte-w-umfc" TargetMode="External"/><Relationship Id="rId64" Type="http://schemas.openxmlformats.org/officeDocument/2006/relationships/image" Target="media/image52.jpg"/><Relationship Id="rId69" Type="http://schemas.openxmlformats.org/officeDocument/2006/relationships/image" Target="media/image57.jpg"/><Relationship Id="rId77" Type="http://schemas.openxmlformats.org/officeDocument/2006/relationships/image" Target="media/image64.jp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hyperlink" Target="mailto:dostepnosc@chopin.edu.pl" TargetMode="External"/><Relationship Id="rId80" Type="http://schemas.openxmlformats.org/officeDocument/2006/relationships/image" Target="media/image67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7.png"/><Relationship Id="rId59" Type="http://schemas.openxmlformats.org/officeDocument/2006/relationships/image" Target="media/image48.jpg"/><Relationship Id="rId67" Type="http://schemas.openxmlformats.org/officeDocument/2006/relationships/image" Target="media/image55.jpg"/><Relationship Id="rId20" Type="http://schemas.openxmlformats.org/officeDocument/2006/relationships/image" Target="media/image13.jp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1.png"/><Relationship Id="rId70" Type="http://schemas.openxmlformats.org/officeDocument/2006/relationships/image" Target="media/image58.jpg"/><Relationship Id="rId75" Type="http://schemas.openxmlformats.org/officeDocument/2006/relationships/image" Target="media/image62.jp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0.jpg"/><Relationship Id="rId57" Type="http://schemas.openxmlformats.org/officeDocument/2006/relationships/hyperlink" Target="https://chopin.edu.pl/kandydat/dni-otwarte-w-umfc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3.jpg"/><Relationship Id="rId44" Type="http://schemas.openxmlformats.org/officeDocument/2006/relationships/image" Target="media/image35.png"/><Relationship Id="rId52" Type="http://schemas.openxmlformats.org/officeDocument/2006/relationships/image" Target="media/image43.jpg"/><Relationship Id="rId60" Type="http://schemas.openxmlformats.org/officeDocument/2006/relationships/image" Target="media/image49.jpg"/><Relationship Id="rId65" Type="http://schemas.openxmlformats.org/officeDocument/2006/relationships/image" Target="media/image53.jpg"/><Relationship Id="rId73" Type="http://schemas.openxmlformats.org/officeDocument/2006/relationships/image" Target="media/image60.jpg"/><Relationship Id="rId78" Type="http://schemas.openxmlformats.org/officeDocument/2006/relationships/image" Target="media/image65.jpg"/><Relationship Id="rId81" Type="http://schemas.openxmlformats.org/officeDocument/2006/relationships/hyperlink" Target="mailto:dostepnosc@chopin.edu.p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39" Type="http://schemas.openxmlformats.org/officeDocument/2006/relationships/hyperlink" Target="mailto:dostepnosc@chopin.edu.pl" TargetMode="External"/><Relationship Id="rId34" Type="http://schemas.openxmlformats.org/officeDocument/2006/relationships/image" Target="media/image26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3.jpg"/><Relationship Id="rId7" Type="http://schemas.openxmlformats.org/officeDocument/2006/relationships/endnotes" Target="endnotes.xml"/><Relationship Id="rId71" Type="http://schemas.openxmlformats.org/officeDocument/2006/relationships/image" Target="media/image59.jp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7.jp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4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gV8squnrDVBHONwHyzRW4YpzoFw==">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1322</Words>
  <Characters>7933</Characters>
  <Application>Microsoft Office Word</Application>
  <DocSecurity>0</DocSecurity>
  <Lines>66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Duszyńska</dc:creator>
  <cp:lastModifiedBy>Iwona Boguszynska</cp:lastModifiedBy>
  <cp:revision>5</cp:revision>
  <dcterms:created xsi:type="dcterms:W3CDTF">2026-02-20T11:08:00Z</dcterms:created>
  <dcterms:modified xsi:type="dcterms:W3CDTF">2026-03-10T09:44:00Z</dcterms:modified>
</cp:coreProperties>
</file>