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A8286C" w14:paraId="725D1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0F41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6A9507E7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Seminarium pracy dypl. - konsultacje i pisanie pracy</w:t>
            </w:r>
          </w:p>
        </w:tc>
      </w:tr>
      <w:tr w:rsidR="00A8286C" w14:paraId="23F762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55AB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78BA690B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CC8CE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5C903969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A8286C" w14:paraId="2BE39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26EFF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7AE91CBA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0195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07498E45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flecie traverso</w:t>
            </w:r>
          </w:p>
        </w:tc>
      </w:tr>
      <w:tr w:rsidR="00A8286C" w14:paraId="18BEC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F4C8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2AB47B5E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8F66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7CA33C7A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2143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3F8CD471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A8286C" w14:paraId="34613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FE93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34164F08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A286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4F81C67F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CB7B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26930341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II/III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098B8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591FCF51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A8286C" w14:paraId="2F4AD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46911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F6E65" w14:textId="77777777" w:rsidR="00A828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A8286C" w14:paraId="21B20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4A4C7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26539" w14:textId="7C292864" w:rsidR="00A8286C" w:rsidRDefault="004267FD">
            <w:r>
              <w:t>Prof. dr hab. Marcin Łukaszewski</w:t>
            </w:r>
          </w:p>
        </w:tc>
      </w:tr>
      <w:tr w:rsidR="00A8286C" w14:paraId="4BC4B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6C173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820A2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przygotowanie studenta do dokonania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wiadomego wyboru i odpowiedniego sformułowania</w:t>
            </w:r>
          </w:p>
          <w:p w14:paraId="75F8C81B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tematu pracy magisterskiej oraz do samodzielnego jej napisania,</w:t>
            </w:r>
          </w:p>
          <w:p w14:paraId="6421AB2B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zaznajomienie z podstawowymi metodami pracy naukowej,</w:t>
            </w:r>
          </w:p>
          <w:p w14:paraId="7AB07818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wykształcenie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sprawnego posługiwania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warsztatem</w:t>
            </w:r>
          </w:p>
          <w:p w14:paraId="5EFC2B00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naukowo-badawczym z obszaru nauk humanistycznych i nauki o sztuce muzycznej,</w:t>
            </w:r>
          </w:p>
          <w:p w14:paraId="0B0A89A0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zorientowanie na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ne typy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ródeł i efektywne korzystanie z literatury,</w:t>
            </w:r>
          </w:p>
          <w:p w14:paraId="2E4E84CF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zapoznanie z podstawowymi zagadnieniami z zakresu prawa autorskiego,</w:t>
            </w:r>
          </w:p>
          <w:p w14:paraId="1549D032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– ukształtowanie praktycznych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przygotowania i redakcji tekstów, w tym uwra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liwienie na kwestie techniczno-j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zykowe</w:t>
            </w:r>
          </w:p>
        </w:tc>
      </w:tr>
      <w:tr w:rsidR="00A8286C" w14:paraId="0FE2A7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BE9E1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84317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pisania pracy naukowej w oparciu o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zdobyte podczas pisania pracy dyplomowej na studiach I st. –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podstawowej terminologii muzycznej oraz ogólna orientacja w problematyce 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zanej ze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kierunku studiów – elementarna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programów do edycji tekstu i technologii informacyjnych</w:t>
            </w:r>
          </w:p>
        </w:tc>
      </w:tr>
      <w:tr w:rsidR="00A8286C" w14:paraId="28C5F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DBED2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E3E5B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AE826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8D166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A8286C" w14:paraId="23A03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21B4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FDFBD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3E55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rozumie relacje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teoretycznymi i praktycznymi elementami studiowanymi na kierunku instrumentalistyka oraz ma zdolno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syntezy nabytej wiedzy i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dostrzega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wykorzystania post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pu technologicznego i naukowego w swojej dziedzinie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3991" w14:textId="77777777" w:rsidR="00A8286C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P7_INS_W_04 (INS_IV)</w:t>
            </w:r>
          </w:p>
        </w:tc>
      </w:tr>
      <w:tr w:rsidR="00A8286C" w14:paraId="50EF5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93313F" w14:textId="77777777" w:rsidR="00A8286C" w:rsidRDefault="00A8286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2943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ADFB" w14:textId="77777777" w:rsidR="00A8286C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 podstawie zdobytej wiedzy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praktycznego potrafi skonstruowa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spójny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formalnym i stylistycznym program recitalu lub projektu prezentacji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4A54" w14:textId="77777777" w:rsidR="00A8286C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P7_INS_W_05 (INS_V) </w:t>
            </w:r>
          </w:p>
        </w:tc>
      </w:tr>
      <w:tr w:rsidR="00A8286C" w14:paraId="0D6943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D5FE6" w14:textId="77777777" w:rsidR="00A8286C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  <w:p w14:paraId="69F4AC4E" w14:textId="77777777" w:rsidR="00A8286C" w:rsidRDefault="00A8286C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A831D8D" w14:textId="77777777" w:rsidR="00A8286C" w:rsidRDefault="00A8286C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31195AC" w14:textId="77777777" w:rsidR="00A8286C" w:rsidRDefault="00A8286C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7AD19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41BD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przygotowuje rozbudowane problemowe prace pisemne i wyst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pienia ustne, obejmuj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tematy aktualnych problemów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odwołuj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przy tym do fachowej literatury ze swojej dziedziny i z dziedzin pokrewnych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EF8F" w14:textId="77777777" w:rsidR="00A8286C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P7_INS_U_07 (INS_XIV)</w:t>
            </w:r>
          </w:p>
        </w:tc>
      </w:tr>
      <w:tr w:rsidR="00A8286C" w14:paraId="24406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142C7" w14:textId="77777777" w:rsidR="00A8286C" w:rsidRDefault="00A8286C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A7B9BD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769B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A8286C" w14:paraId="1D2D0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1" w:type="dxa"/>
            </w:tcMar>
          </w:tcPr>
          <w:p w14:paraId="56911E7C" w14:textId="77777777" w:rsidR="00A8286C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  <w:lastRenderedPageBreak/>
              <w:t xml:space="preserve">Wybór promotora i  tematu pracy zgodnie  ze swoimi zainteresowaniami </w:t>
            </w:r>
          </w:p>
          <w:p w14:paraId="184B5CE8" w14:textId="77777777" w:rsidR="00A8286C" w:rsidRDefault="00000000">
            <w:pPr>
              <w:pStyle w:val="TableParagraph"/>
              <w:numPr>
                <w:ilvl w:val="0"/>
                <w:numId w:val="1"/>
              </w:numPr>
              <w:ind w:right="100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</w:rPr>
              <w:t>Metody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naukowe – rodzaje i wyb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r odpowiednich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s-ES_tradnl"/>
              </w:rPr>
              <w:t>metod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do bada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, zwi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zanych</w:t>
            </w:r>
            <w:r>
              <w:rPr>
                <w:rFonts w:ascii="Grotesque" w:eastAsia="Grotesque" w:hAnsi="Grotesque" w:cs="Grotesque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 naukami humanistycznymi i sztuk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(w</w:t>
            </w:r>
            <w:r>
              <w:rPr>
                <w:rFonts w:ascii="Grotesque" w:eastAsia="Grotesque" w:hAnsi="Grotesque" w:cs="Grotesque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tym muzyk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).</w:t>
            </w:r>
          </w:p>
          <w:p w14:paraId="1E37EC4D" w14:textId="77777777" w:rsidR="00A8286C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Struktura pracy i zawarto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.</w:t>
            </w:r>
          </w:p>
          <w:p w14:paraId="62710C67" w14:textId="77777777" w:rsidR="00A8286C" w:rsidRDefault="00000000">
            <w:pPr>
              <w:pStyle w:val="TableParagraph"/>
              <w:numPr>
                <w:ilvl w:val="0"/>
                <w:numId w:val="1"/>
              </w:numPr>
              <w:ind w:right="103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Rodzaje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literatury: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encyklopedie,</w:t>
            </w:r>
            <w:r>
              <w:rPr>
                <w:rFonts w:ascii="Grotesque" w:eastAsia="Grotesque" w:hAnsi="Grotesque" w:cs="Grotesque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słowniki,</w:t>
            </w:r>
            <w:r>
              <w:rPr>
                <w:rFonts w:ascii="Grotesque" w:eastAsia="Grotesque" w:hAnsi="Grotesque" w:cs="Grotesque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podr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czniki,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skrypty,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rozprawy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naukowe, publikacje popularno-naukowe..</w:t>
            </w:r>
          </w:p>
          <w:p w14:paraId="25F5C1BB" w14:textId="77777777" w:rsidR="00A8286C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  <w:t>Problem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  <w:t>plagiatu</w:t>
            </w:r>
            <w:r>
              <w:rPr>
                <w:rFonts w:ascii="Grotesque" w:eastAsia="Grotesque" w:hAnsi="Grotesque" w:cs="Grotesque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</w:t>
            </w:r>
            <w:r>
              <w:rPr>
                <w:rFonts w:ascii="Grotesque" w:eastAsia="Grotesque" w:hAnsi="Grotesque" w:cs="Grotesque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wła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ciwego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cytowania.</w:t>
            </w:r>
          </w:p>
          <w:p w14:paraId="6015F581" w14:textId="77777777" w:rsidR="00A8286C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Bibliografia </w:t>
            </w:r>
          </w:p>
          <w:p w14:paraId="45783625" w14:textId="77777777" w:rsidR="00A8286C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Wymogi redakcyjne (wygl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d zewn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trzny pracy). </w:t>
            </w:r>
          </w:p>
          <w:p w14:paraId="2FC212F1" w14:textId="77777777" w:rsidR="00A8286C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Korekta. Kształt strony tytułowej.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  <w:t>Abstrakt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słowa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kluczowe.</w:t>
            </w:r>
          </w:p>
          <w:p w14:paraId="435D77CD" w14:textId="77777777" w:rsidR="00A8286C" w:rsidRDefault="00000000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="Grotesque" w:eastAsia="Grotesque" w:hAnsi="Grotesque" w:cs="Grotesque"/>
                <w:color w:val="222222"/>
                <w:sz w:val="20"/>
                <w:szCs w:val="20"/>
                <w:u w:color="222222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Formalno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ci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zwi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zane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ze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zło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eniem 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pracy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 obron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BB8D" w14:textId="77777777" w:rsidR="00A8286C" w:rsidRDefault="00A8286C"/>
        </w:tc>
      </w:tr>
      <w:tr w:rsidR="00A8286C" w14:paraId="1AF62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C8A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5DFB" w14:textId="77777777" w:rsidR="00A8286C" w:rsidRDefault="00A828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70F2472" w14:textId="77777777" w:rsidR="00A8286C" w:rsidRDefault="00000000">
            <w:pPr>
              <w:tabs>
                <w:tab w:val="left" w:pos="468"/>
              </w:tabs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1) wykład problemowy, 2) wykład konwersatoryjny, 3) wykład z prezentacj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4) praca z tekstem i dyskusja, 5) 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6) praca indywidualna</w:t>
            </w:r>
          </w:p>
        </w:tc>
      </w:tr>
      <w:tr w:rsidR="00A8286C" w14:paraId="4730D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407F8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2A0D7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139B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A8286C" w14:paraId="144C1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6D7283" w14:textId="77777777" w:rsidR="00A8286C" w:rsidRDefault="00A8286C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7CCEDA69" w14:textId="77777777" w:rsidR="00A8286C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Zaliczenie-Sem.III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F1A5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</w:t>
            </w:r>
          </w:p>
        </w:tc>
      </w:tr>
      <w:tr w:rsidR="00A8286C" w14:paraId="2A4D50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5078D0" w14:textId="77777777" w:rsidR="00A8286C" w:rsidRDefault="00A8286C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9E27" w14:textId="77777777" w:rsidR="00A8286C" w:rsidRDefault="00A8286C"/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08CC" w14:textId="77777777" w:rsidR="00A8286C" w:rsidRDefault="00A8286C"/>
        </w:tc>
      </w:tr>
      <w:tr w:rsidR="00A8286C" w14:paraId="10B8A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BE8A3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A8286C" w14:paraId="339F2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EE81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78B8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0AFB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F462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A8286C" w14:paraId="77FBB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5C0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3591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C33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49A2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A8286C" w14:paraId="6C9A9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15B5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B756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4CB09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FC74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A8286C" w14:paraId="3F60C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65C6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1235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2-9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73459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03AE9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A8286C" w14:paraId="4B9FF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0B8E4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1F94A" w14:textId="77777777" w:rsidR="00A8286C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I-III</w:t>
            </w:r>
          </w:p>
          <w:p w14:paraId="50556C77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Program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technicznym i stylistycznym w formie półrecitalu.</w:t>
            </w:r>
          </w:p>
          <w:p w14:paraId="782EF03D" w14:textId="77777777" w:rsidR="00A8286C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IV</w:t>
            </w:r>
          </w:p>
          <w:p w14:paraId="3BC33A4A" w14:textId="77777777" w:rsidR="00A8286C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Program zró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pod wzgl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stylu, formy i charakteru, muzyka solowa i kameralna.</w:t>
            </w:r>
          </w:p>
        </w:tc>
      </w:tr>
      <w:tr w:rsidR="00A8286C" w14:paraId="1EF3E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860D0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6ECB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5256A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93F08" w14:textId="77777777" w:rsidR="00A8286C" w:rsidRDefault="00A8286C"/>
        </w:tc>
      </w:tr>
      <w:tr w:rsidR="00A8286C" w14:paraId="06A7E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75AD3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0016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3FEA5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CD1B0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2D4B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86786B8" w14:textId="77777777" w:rsidR="00A8286C" w:rsidRDefault="00A8286C"/>
        </w:tc>
      </w:tr>
      <w:tr w:rsidR="00A8286C" w14:paraId="6A299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6B720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3945" w14:textId="77777777" w:rsidR="00A8286C" w:rsidRDefault="00A8286C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BC40" w14:textId="77777777" w:rsidR="00A8286C" w:rsidRDefault="00A8286C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8ED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5CD2" w14:textId="77777777" w:rsidR="00A8286C" w:rsidRDefault="00A8286C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A19C865" w14:textId="77777777" w:rsidR="00A8286C" w:rsidRDefault="00A8286C"/>
        </w:tc>
      </w:tr>
      <w:tr w:rsidR="00A8286C" w14:paraId="32D72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DCC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1A605" w14:textId="77777777" w:rsidR="00A8286C" w:rsidRDefault="00A8286C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1031" w14:textId="77777777" w:rsidR="00A8286C" w:rsidRDefault="00A8286C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03BD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3EA2" w14:textId="77777777" w:rsidR="00A8286C" w:rsidRDefault="00A8286C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49C7F93" w14:textId="77777777" w:rsidR="00A8286C" w:rsidRDefault="00A8286C"/>
        </w:tc>
      </w:tr>
      <w:tr w:rsidR="00A8286C" w14:paraId="299DA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F2FED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3B36" w14:textId="77777777" w:rsidR="00A8286C" w:rsidRDefault="00A8286C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7597" w14:textId="77777777" w:rsidR="00A8286C" w:rsidRDefault="00A8286C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D5C7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2EC7" w14:textId="77777777" w:rsidR="00A8286C" w:rsidRDefault="00A8286C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40A48F5" w14:textId="77777777" w:rsidR="00A8286C" w:rsidRDefault="00A8286C"/>
        </w:tc>
      </w:tr>
      <w:tr w:rsidR="00A8286C" w14:paraId="3CE87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1B84F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A8286C" w14:paraId="19EDF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6E79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Eco Umberto, Jak napisa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dyplomow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. Poradnik dla humanistów, tłum. Gra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yna Jurkowlaniec, Wydawnictwa UW, Warszawa 2007. Łukaszewski Marcin Tadeusz, Jak napisa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dyplomow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 muzyce? Poradnik dla studentów i doktorantów kierunków muzycznych, Chopin University Press, Warszawa 2016</w:t>
            </w:r>
          </w:p>
        </w:tc>
      </w:tr>
      <w:tr w:rsidR="00A8286C" w14:paraId="717FC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09AB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A8286C" w14:paraId="4ED9DE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8FBC" w14:textId="77777777" w:rsidR="00A828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Bo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Jan, Jak 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magistersk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?, Kolonia Limited, Wrocław 2009. Całek Anita, Biografia naukowa – od koncepcji do narracji. Interdyscyplinarno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teorie, metody badawcze, Wydawnictwo UJ, Kraków 2013. Dahlhaus Carl, Eggebrecht Hans Heinrich, Co to jest muzyka?, PIW, Warszawa 1992</w:t>
            </w:r>
          </w:p>
          <w:p w14:paraId="33EE0F9E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bek Stanisław, O orientacji metodologicznej w analizie muzyki konfesyjnej. Teoria i praktyka, w: Roman Maciejewski – twórca charyzmatyczny, red. Jagna Dankowska, Janina Tatarska, Anna Bro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ek, Akademia Muzyczna im. I.J. Paderewskiego w Poznaniu, UMFC, Pozna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–Warszawa 2010, s. 209–219. Piotrowska Maria, Hermeneutyka. 46 minucji dla muzykologów, Polihymnia, Lublin 2007. Tomaszewski Mieczysław, Interpretacja integralna dzieła muzycznego. Rekonesans, Akademia Muzyczna w Krakowie, Kraków 2000. 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gli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 Maria, Jak 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magistersk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?, Oficyna wydawnicza „Impuls”, Kraków 2005. Wybrane teksty z ksi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ek i czasopism naukowych.</w:t>
            </w:r>
          </w:p>
        </w:tc>
      </w:tr>
      <w:tr w:rsidR="00A8286C" w14:paraId="07362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178E" w14:textId="77777777" w:rsidR="00A8286C" w:rsidRDefault="00A8286C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1DBD6E1E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A8286C" w14:paraId="34926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1B657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CFB01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60F36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46C9" w14:textId="77777777" w:rsidR="00A8286C" w:rsidRDefault="00A8286C"/>
        </w:tc>
      </w:tr>
      <w:tr w:rsidR="00A8286C" w14:paraId="2CCDAA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F0108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78997" w14:textId="77777777" w:rsidR="00A8286C" w:rsidRDefault="00A8286C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3F18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F625E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A8286C" w14:paraId="13EEC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0887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11F1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F76E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2F99" w14:textId="77777777" w:rsidR="00A8286C" w:rsidRDefault="00A8286C"/>
        </w:tc>
      </w:tr>
      <w:tr w:rsidR="00A8286C" w14:paraId="390CB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17E5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97AF1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45B8" w14:textId="77777777" w:rsidR="00A8286C" w:rsidRDefault="00A8286C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7956" w14:textId="77777777" w:rsidR="00A8286C" w:rsidRDefault="00A8286C"/>
        </w:tc>
      </w:tr>
      <w:tr w:rsidR="00A8286C" w14:paraId="5BB1F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B709E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3C42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0882B" w14:textId="77777777" w:rsidR="00A828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AB71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A8286C" w14:paraId="2D584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F504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A8286C" w14:paraId="0BC31A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EABB171" w14:textId="77777777" w:rsidR="00A8286C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Student jest przygotowany do zdobywania i porz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dkowania informacji na wybrany temat, ma 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konieczno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stałego pogł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biania wiedzy w swojej dziedzinie, korzysta z nabytych umiej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redakcyjno-technicznych.</w:t>
            </w:r>
          </w:p>
        </w:tc>
      </w:tr>
      <w:tr w:rsidR="00A8286C" w14:paraId="290D4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AF59C" w14:textId="77777777" w:rsidR="00A828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A8286C" w14:paraId="370F3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E56B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3B59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09A61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A8286C" w14:paraId="300AE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896B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04.07.2023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AA7B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1E00" w14:textId="77777777" w:rsidR="00A828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</w:tr>
      <w:tr w:rsidR="00A8286C" w14:paraId="34AC3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299B" w14:textId="77777777" w:rsidR="00A8286C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DEB2" w14:textId="77777777" w:rsidR="00A8286C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4620" w14:textId="77777777" w:rsidR="00A8286C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4DAC31C4" w14:textId="77777777" w:rsidR="00A8286C" w:rsidRDefault="00A8286C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61FE0777" w14:textId="77777777" w:rsidR="00A8286C" w:rsidRDefault="00A8286C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69714335" w14:textId="77777777" w:rsidR="00A8286C" w:rsidRDefault="00A8286C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392C466F" w14:textId="77777777" w:rsidR="00A8286C" w:rsidRDefault="00A8286C">
      <w:pPr>
        <w:rPr>
          <w:rFonts w:ascii="Grotesque" w:eastAsia="Grotesque" w:hAnsi="Grotesque" w:cs="Grotesque"/>
          <w:sz w:val="20"/>
          <w:szCs w:val="20"/>
        </w:rPr>
      </w:pPr>
    </w:p>
    <w:p w14:paraId="7296E5AA" w14:textId="77777777" w:rsidR="00A8286C" w:rsidRDefault="00A8286C"/>
    <w:sectPr w:rsidR="00A8286C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6306" w14:textId="77777777" w:rsidR="00471E5B" w:rsidRDefault="00471E5B">
      <w:r>
        <w:separator/>
      </w:r>
    </w:p>
  </w:endnote>
  <w:endnote w:type="continuationSeparator" w:id="0">
    <w:p w14:paraId="0F4B1E49" w14:textId="77777777" w:rsidR="00471E5B" w:rsidRDefault="004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A1B4" w14:textId="77777777" w:rsidR="00A8286C" w:rsidRDefault="00A8286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11D3" w14:textId="77777777" w:rsidR="00471E5B" w:rsidRDefault="00471E5B">
      <w:r>
        <w:separator/>
      </w:r>
    </w:p>
  </w:footnote>
  <w:footnote w:type="continuationSeparator" w:id="0">
    <w:p w14:paraId="179B3CD1" w14:textId="77777777" w:rsidR="00471E5B" w:rsidRDefault="0047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234B" w14:textId="77777777" w:rsidR="00A8286C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DE1E94B" wp14:editId="5EBFDCC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84B15B" w14:textId="77777777" w:rsidR="00A8286C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E1E94B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184B15B" w14:textId="77777777" w:rsidR="00A8286C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24D8"/>
    <w:multiLevelType w:val="hybridMultilevel"/>
    <w:tmpl w:val="4F5030D8"/>
    <w:lvl w:ilvl="0" w:tplc="41CEDDB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2A93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4BA2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BC4E5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66A0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6FA4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F016BA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DEE17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D8509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395EA6"/>
    <w:multiLevelType w:val="hybridMultilevel"/>
    <w:tmpl w:val="98323532"/>
    <w:lvl w:ilvl="0" w:tplc="12885462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F8877E">
      <w:start w:val="1"/>
      <w:numFmt w:val="decimal"/>
      <w:lvlText w:val="%2."/>
      <w:lvlJc w:val="left"/>
      <w:pPr>
        <w:ind w:left="103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6CE676">
      <w:start w:val="1"/>
      <w:numFmt w:val="decimal"/>
      <w:lvlText w:val="%3."/>
      <w:lvlJc w:val="left"/>
      <w:pPr>
        <w:ind w:left="175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722E84">
      <w:start w:val="1"/>
      <w:numFmt w:val="decimal"/>
      <w:lvlText w:val="%4."/>
      <w:lvlJc w:val="left"/>
      <w:pPr>
        <w:ind w:left="247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964712">
      <w:start w:val="1"/>
      <w:numFmt w:val="decimal"/>
      <w:lvlText w:val="%5."/>
      <w:lvlJc w:val="left"/>
      <w:pPr>
        <w:ind w:left="319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181BCC">
      <w:start w:val="1"/>
      <w:numFmt w:val="decimal"/>
      <w:lvlText w:val="%6."/>
      <w:lvlJc w:val="left"/>
      <w:pPr>
        <w:ind w:left="391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A68E46">
      <w:start w:val="1"/>
      <w:numFmt w:val="decimal"/>
      <w:lvlText w:val="%7."/>
      <w:lvlJc w:val="left"/>
      <w:pPr>
        <w:ind w:left="463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7CC630">
      <w:start w:val="1"/>
      <w:numFmt w:val="decimal"/>
      <w:lvlText w:val="%8."/>
      <w:lvlJc w:val="left"/>
      <w:pPr>
        <w:ind w:left="535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38B306">
      <w:start w:val="1"/>
      <w:numFmt w:val="decimal"/>
      <w:lvlText w:val="%9."/>
      <w:lvlJc w:val="left"/>
      <w:pPr>
        <w:ind w:left="607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2525A3"/>
    <w:multiLevelType w:val="hybridMultilevel"/>
    <w:tmpl w:val="5366CC4C"/>
    <w:lvl w:ilvl="0" w:tplc="3370B3D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234F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462A6">
      <w:start w:val="1"/>
      <w:numFmt w:val="lowerRoman"/>
      <w:lvlText w:val="%3."/>
      <w:lvlJc w:val="left"/>
      <w:pPr>
        <w:tabs>
          <w:tab w:val="num" w:pos="2124"/>
        </w:tabs>
        <w:ind w:left="2136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8CC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8238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945AA0">
      <w:start w:val="1"/>
      <w:numFmt w:val="lowerRoman"/>
      <w:lvlText w:val="%6."/>
      <w:lvlJc w:val="left"/>
      <w:pPr>
        <w:tabs>
          <w:tab w:val="num" w:pos="4248"/>
        </w:tabs>
        <w:ind w:left="4260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2C3F1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8314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009F24">
      <w:start w:val="1"/>
      <w:numFmt w:val="lowerRoman"/>
      <w:suff w:val="nothing"/>
      <w:lvlText w:val="%9."/>
      <w:lvlJc w:val="left"/>
      <w:pPr>
        <w:ind w:left="6384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85133894">
    <w:abstractNumId w:val="1"/>
  </w:num>
  <w:num w:numId="2" w16cid:durableId="549464563">
    <w:abstractNumId w:val="1"/>
    <w:lvlOverride w:ilvl="0">
      <w:lvl w:ilvl="0" w:tplc="12885462">
        <w:start w:val="1"/>
        <w:numFmt w:val="decimal"/>
        <w:lvlText w:val="%1."/>
        <w:lvlJc w:val="left"/>
        <w:pPr>
          <w:ind w:left="467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F8877E">
        <w:start w:val="1"/>
        <w:numFmt w:val="decimal"/>
        <w:lvlText w:val="%2."/>
        <w:lvlJc w:val="left"/>
        <w:pPr>
          <w:tabs>
            <w:tab w:val="left" w:pos="468"/>
          </w:tabs>
          <w:ind w:left="108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6CE676">
        <w:start w:val="1"/>
        <w:numFmt w:val="decimal"/>
        <w:lvlText w:val="%3."/>
        <w:lvlJc w:val="left"/>
        <w:pPr>
          <w:tabs>
            <w:tab w:val="left" w:pos="468"/>
          </w:tabs>
          <w:ind w:left="180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722E84">
        <w:start w:val="1"/>
        <w:numFmt w:val="decimal"/>
        <w:lvlText w:val="%4."/>
        <w:lvlJc w:val="left"/>
        <w:pPr>
          <w:tabs>
            <w:tab w:val="left" w:pos="468"/>
          </w:tabs>
          <w:ind w:left="252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964712">
        <w:start w:val="1"/>
        <w:numFmt w:val="decimal"/>
        <w:lvlText w:val="%5."/>
        <w:lvlJc w:val="left"/>
        <w:pPr>
          <w:tabs>
            <w:tab w:val="left" w:pos="468"/>
          </w:tabs>
          <w:ind w:left="324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81BCC">
        <w:start w:val="1"/>
        <w:numFmt w:val="decimal"/>
        <w:lvlText w:val="%6."/>
        <w:lvlJc w:val="left"/>
        <w:pPr>
          <w:tabs>
            <w:tab w:val="left" w:pos="468"/>
          </w:tabs>
          <w:ind w:left="396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A68E46">
        <w:start w:val="1"/>
        <w:numFmt w:val="decimal"/>
        <w:lvlText w:val="%7."/>
        <w:lvlJc w:val="left"/>
        <w:pPr>
          <w:tabs>
            <w:tab w:val="left" w:pos="468"/>
          </w:tabs>
          <w:ind w:left="468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7CC630">
        <w:start w:val="1"/>
        <w:numFmt w:val="decimal"/>
        <w:lvlText w:val="%8."/>
        <w:lvlJc w:val="left"/>
        <w:pPr>
          <w:tabs>
            <w:tab w:val="left" w:pos="468"/>
          </w:tabs>
          <w:ind w:left="540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38B306">
        <w:start w:val="1"/>
        <w:numFmt w:val="decimal"/>
        <w:lvlText w:val="%9."/>
        <w:lvlJc w:val="left"/>
        <w:pPr>
          <w:tabs>
            <w:tab w:val="left" w:pos="468"/>
          </w:tabs>
          <w:ind w:left="612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68992072">
    <w:abstractNumId w:val="2"/>
  </w:num>
  <w:num w:numId="4" w16cid:durableId="168416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6C"/>
    <w:rsid w:val="004267FD"/>
    <w:rsid w:val="00471E5B"/>
    <w:rsid w:val="00973E61"/>
    <w:rsid w:val="00A8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D42A"/>
  <w15:docId w15:val="{42972D30-4C65-48E1-88F1-6197192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cs="Arial Unicode MS"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2026-05-12T09:54:00Z</dcterms:created>
  <dcterms:modified xsi:type="dcterms:W3CDTF">2026-05-12T09:54:00Z</dcterms:modified>
</cp:coreProperties>
</file>